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D635" w14:textId="2C541F3C" w:rsidR="00D07E07" w:rsidRPr="00163D86" w:rsidRDefault="00F80A47" w:rsidP="00D07E07">
      <w:pPr>
        <w:spacing w:after="0" w:line="240" w:lineRule="auto"/>
        <w:rPr>
          <w:rFonts w:ascii="Arial" w:hAnsi="Arial" w:cs="Arial"/>
          <w:sz w:val="24"/>
          <w:szCs w:val="24"/>
        </w:rPr>
      </w:pPr>
      <w:r w:rsidRPr="002B7AEE">
        <w:rPr>
          <w:rFonts w:ascii="Arial" w:hAnsi="Arial" w:cs="Arial"/>
          <w:b/>
          <w:bCs/>
          <w:noProof/>
          <w:sz w:val="24"/>
          <w:szCs w:val="24"/>
        </w:rPr>
        <w:drawing>
          <wp:anchor distT="0" distB="0" distL="114300" distR="114300" simplePos="0" relativeHeight="251658240" behindDoc="0" locked="0" layoutInCell="1" allowOverlap="1" wp14:anchorId="4100CB55" wp14:editId="1CCECF12">
            <wp:simplePos x="0" y="0"/>
            <wp:positionH relativeFrom="margin">
              <wp:posOffset>1645920</wp:posOffset>
            </wp:positionH>
            <wp:positionV relativeFrom="margin">
              <wp:posOffset>-441325</wp:posOffset>
            </wp:positionV>
            <wp:extent cx="2653030" cy="9848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53030" cy="984885"/>
                    </a:xfrm>
                    <a:prstGeom prst="rect">
                      <a:avLst/>
                    </a:prstGeom>
                  </pic:spPr>
                </pic:pic>
              </a:graphicData>
            </a:graphic>
            <wp14:sizeRelV relativeFrom="margin">
              <wp14:pctHeight>0</wp14:pctHeight>
            </wp14:sizeRelV>
          </wp:anchor>
        </w:drawing>
      </w:r>
      <w:r w:rsidR="007C0D13">
        <w:rPr>
          <w:rFonts w:ascii="Arial" w:hAnsi="Arial" w:cs="Arial"/>
          <w:noProof/>
          <w:sz w:val="24"/>
          <w:szCs w:val="24"/>
        </w:rPr>
        <mc:AlternateContent>
          <mc:Choice Requires="wps">
            <w:drawing>
              <wp:anchor distT="0" distB="0" distL="114300" distR="114300" simplePos="0" relativeHeight="251659264" behindDoc="0" locked="0" layoutInCell="1" allowOverlap="1" wp14:anchorId="63647554" wp14:editId="21E43F38">
                <wp:simplePos x="0" y="0"/>
                <wp:positionH relativeFrom="column">
                  <wp:posOffset>4869180</wp:posOffset>
                </wp:positionH>
                <wp:positionV relativeFrom="paragraph">
                  <wp:posOffset>-563880</wp:posOffset>
                </wp:positionV>
                <wp:extent cx="1562100" cy="289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62100" cy="289560"/>
                        </a:xfrm>
                        <a:prstGeom prst="rect">
                          <a:avLst/>
                        </a:prstGeom>
                        <a:solidFill>
                          <a:srgbClr val="002060"/>
                        </a:solidFill>
                        <a:ln w="6350">
                          <a:noFill/>
                        </a:ln>
                      </wps:spPr>
                      <wps:txbx>
                        <w:txbxContent>
                          <w:p w14:paraId="52CD3975" w14:textId="134F22B8" w:rsidR="007C0D13" w:rsidRPr="007C0D13" w:rsidRDefault="007C0D13" w:rsidP="007C0D13">
                            <w:pPr>
                              <w:jc w:val="center"/>
                              <w:rPr>
                                <w:b/>
                                <w:bCs/>
                                <w:color w:val="FFFFFF" w:themeColor="background1"/>
                              </w:rPr>
                            </w:pPr>
                            <w:r w:rsidRPr="007C0D13">
                              <w:rPr>
                                <w:b/>
                                <w:bCs/>
                                <w:color w:val="FFFFFF" w:themeColor="background1"/>
                              </w:rPr>
                              <w:t xml:space="preserve">Updated: </w:t>
                            </w:r>
                            <w:r w:rsidR="00CA013F">
                              <w:rPr>
                                <w:b/>
                                <w:bCs/>
                                <w:color w:val="FFFFFF" w:themeColor="background1"/>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47554" id="_x0000_t202" coordsize="21600,21600" o:spt="202" path="m,l,21600r21600,l21600,xe">
                <v:stroke joinstyle="miter"/>
                <v:path gradientshapeok="t" o:connecttype="rect"/>
              </v:shapetype>
              <v:shape id="Text Box 2" o:spid="_x0000_s1026" type="#_x0000_t202" style="position:absolute;margin-left:383.4pt;margin-top:-44.4pt;width:123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YpLAIAAFU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" fillcolor="#002060" stroked="f" strokeweight=".5pt">
                <v:textbox>
                  <w:txbxContent>
                    <w:p w14:paraId="52CD3975" w14:textId="134F22B8" w:rsidR="007C0D13" w:rsidRPr="007C0D13" w:rsidRDefault="007C0D13" w:rsidP="007C0D13">
                      <w:pPr>
                        <w:jc w:val="center"/>
                        <w:rPr>
                          <w:b/>
                          <w:bCs/>
                          <w:color w:val="FFFFFF" w:themeColor="background1"/>
                        </w:rPr>
                      </w:pPr>
                      <w:r w:rsidRPr="007C0D13">
                        <w:rPr>
                          <w:b/>
                          <w:bCs/>
                          <w:color w:val="FFFFFF" w:themeColor="background1"/>
                        </w:rPr>
                        <w:t xml:space="preserve">Updated: </w:t>
                      </w:r>
                      <w:r w:rsidR="00CA013F">
                        <w:rPr>
                          <w:b/>
                          <w:bCs/>
                          <w:color w:val="FFFFFF" w:themeColor="background1"/>
                        </w:rPr>
                        <w:t>April 2026</w:t>
                      </w:r>
                    </w:p>
                  </w:txbxContent>
                </v:textbox>
              </v:shape>
            </w:pict>
          </mc:Fallback>
        </mc:AlternateContent>
      </w:r>
    </w:p>
    <w:p w14:paraId="0DCF3BCF" w14:textId="77777777" w:rsidR="00D07E07" w:rsidRPr="00163D86" w:rsidRDefault="00D07E07" w:rsidP="00D07E07">
      <w:pPr>
        <w:spacing w:after="0" w:line="240" w:lineRule="auto"/>
        <w:rPr>
          <w:rFonts w:ascii="Arial" w:hAnsi="Arial" w:cs="Arial"/>
          <w:sz w:val="24"/>
          <w:szCs w:val="24"/>
        </w:rPr>
      </w:pPr>
    </w:p>
    <w:p w14:paraId="009A0464" w14:textId="77777777" w:rsidR="00D07E07" w:rsidRPr="00163D86" w:rsidRDefault="00D07E07" w:rsidP="00D07E07">
      <w:pPr>
        <w:spacing w:after="0" w:line="240" w:lineRule="auto"/>
        <w:rPr>
          <w:rFonts w:ascii="Arial" w:hAnsi="Arial" w:cs="Arial"/>
          <w:sz w:val="24"/>
          <w:szCs w:val="24"/>
        </w:rPr>
      </w:pPr>
    </w:p>
    <w:p w14:paraId="6846D42F" w14:textId="77777777" w:rsidR="00D07E07" w:rsidRPr="00163D86" w:rsidRDefault="00D07E07" w:rsidP="00D07E07">
      <w:pPr>
        <w:spacing w:after="0" w:line="240" w:lineRule="auto"/>
        <w:rPr>
          <w:rFonts w:ascii="Arial" w:hAnsi="Arial" w:cs="Arial"/>
          <w:sz w:val="24"/>
          <w:szCs w:val="24"/>
        </w:rPr>
      </w:pPr>
    </w:p>
    <w:p w14:paraId="6E7C291F" w14:textId="07D25D5B" w:rsidR="00A70ED2" w:rsidRPr="002B7AEE" w:rsidRDefault="00D07E07" w:rsidP="002B7AEE">
      <w:pPr>
        <w:spacing w:after="0" w:line="240" w:lineRule="auto"/>
        <w:jc w:val="center"/>
        <w:rPr>
          <w:rFonts w:ascii="Arial" w:hAnsi="Arial" w:cs="Arial"/>
          <w:b/>
          <w:bCs/>
          <w:sz w:val="24"/>
          <w:szCs w:val="24"/>
        </w:rPr>
      </w:pPr>
      <w:r w:rsidRPr="002B7AEE">
        <w:rPr>
          <w:rFonts w:ascii="Arial" w:hAnsi="Arial" w:cs="Arial"/>
          <w:b/>
          <w:bCs/>
          <w:sz w:val="24"/>
          <w:szCs w:val="24"/>
        </w:rPr>
        <w:t>TRADE SCHOOL AND COLLEGE SCHOLARSHIP PROGRAM</w:t>
      </w:r>
    </w:p>
    <w:p w14:paraId="727CBEDA" w14:textId="5F272F43" w:rsidR="00D07E07" w:rsidRPr="00163D86" w:rsidRDefault="00D07E07" w:rsidP="002B7AEE">
      <w:pPr>
        <w:spacing w:after="0" w:line="240" w:lineRule="auto"/>
        <w:jc w:val="center"/>
        <w:rPr>
          <w:rFonts w:ascii="Arial" w:hAnsi="Arial" w:cs="Arial"/>
          <w:sz w:val="24"/>
          <w:szCs w:val="24"/>
        </w:rPr>
      </w:pPr>
      <w:r w:rsidRPr="002B7AEE">
        <w:rPr>
          <w:rFonts w:ascii="Arial" w:hAnsi="Arial" w:cs="Arial"/>
          <w:b/>
          <w:bCs/>
          <w:sz w:val="24"/>
          <w:szCs w:val="24"/>
        </w:rPr>
        <w:t>POLICIES AND PROCEDURES</w:t>
      </w:r>
    </w:p>
    <w:p w14:paraId="7D4D0530" w14:textId="0ECCF934" w:rsidR="00D07E07" w:rsidRPr="00163D86" w:rsidRDefault="00D07E07" w:rsidP="00D07E07">
      <w:pPr>
        <w:spacing w:after="0" w:line="240" w:lineRule="auto"/>
        <w:rPr>
          <w:rFonts w:ascii="Arial" w:hAnsi="Arial" w:cs="Arial"/>
          <w:sz w:val="24"/>
          <w:szCs w:val="24"/>
        </w:rPr>
      </w:pPr>
    </w:p>
    <w:p w14:paraId="798542B5" w14:textId="3627DB9B" w:rsidR="006B3872" w:rsidRPr="0088229B" w:rsidRDefault="006B3872" w:rsidP="00D07E07">
      <w:pPr>
        <w:spacing w:after="0" w:line="240" w:lineRule="auto"/>
        <w:rPr>
          <w:rFonts w:ascii="Arial" w:hAnsi="Arial" w:cs="Arial"/>
          <w:sz w:val="24"/>
          <w:szCs w:val="24"/>
        </w:rPr>
      </w:pPr>
      <w:r w:rsidRPr="0088229B">
        <w:rPr>
          <w:rFonts w:ascii="Arial" w:hAnsi="Arial" w:cs="Arial"/>
          <w:sz w:val="24"/>
          <w:szCs w:val="24"/>
        </w:rPr>
        <w:t>The Mary</w:t>
      </w:r>
      <w:r w:rsidR="009848D3" w:rsidRPr="0088229B">
        <w:rPr>
          <w:rFonts w:ascii="Arial" w:hAnsi="Arial" w:cs="Arial"/>
          <w:sz w:val="24"/>
          <w:szCs w:val="24"/>
        </w:rPr>
        <w:t xml:space="preserve"> Graham </w:t>
      </w:r>
      <w:r w:rsidR="00F80A47">
        <w:rPr>
          <w:rFonts w:ascii="Arial" w:hAnsi="Arial" w:cs="Arial"/>
          <w:sz w:val="24"/>
          <w:szCs w:val="24"/>
        </w:rPr>
        <w:t xml:space="preserve">Scholarship </w:t>
      </w:r>
      <w:r w:rsidR="005B7854" w:rsidRPr="0088229B">
        <w:rPr>
          <w:rFonts w:ascii="Arial" w:hAnsi="Arial" w:cs="Arial"/>
          <w:sz w:val="24"/>
          <w:szCs w:val="24"/>
        </w:rPr>
        <w:t xml:space="preserve">Foundation is a </w:t>
      </w:r>
      <w:r w:rsidR="0088229B" w:rsidRPr="0088229B">
        <w:rPr>
          <w:rFonts w:ascii="Arial" w:hAnsi="Arial" w:cs="Arial"/>
          <w:sz w:val="24"/>
          <w:szCs w:val="24"/>
        </w:rPr>
        <w:t xml:space="preserve">private non-profit organization and is not affiliated with </w:t>
      </w:r>
      <w:r w:rsidR="00096901">
        <w:rPr>
          <w:rFonts w:ascii="Arial" w:hAnsi="Arial" w:cs="Arial"/>
          <w:sz w:val="24"/>
          <w:szCs w:val="24"/>
        </w:rPr>
        <w:t>any public agency</w:t>
      </w:r>
      <w:r w:rsidR="005D5FB9">
        <w:rPr>
          <w:rFonts w:ascii="Arial" w:hAnsi="Arial" w:cs="Arial"/>
          <w:sz w:val="24"/>
          <w:szCs w:val="24"/>
        </w:rPr>
        <w:t>, nor does the Foundation receive or distribute public moneys</w:t>
      </w:r>
      <w:r w:rsidR="000B6D18">
        <w:rPr>
          <w:rFonts w:ascii="Arial" w:hAnsi="Arial" w:cs="Arial"/>
          <w:sz w:val="24"/>
          <w:szCs w:val="24"/>
        </w:rPr>
        <w:t xml:space="preserve"> outside of </w:t>
      </w:r>
      <w:r w:rsidR="00AB4C79">
        <w:rPr>
          <w:rFonts w:ascii="Arial" w:hAnsi="Arial" w:cs="Arial"/>
          <w:sz w:val="24"/>
          <w:szCs w:val="24"/>
        </w:rPr>
        <w:t>grant funding</w:t>
      </w:r>
      <w:r w:rsidR="005D5FB9">
        <w:rPr>
          <w:rFonts w:ascii="Arial" w:hAnsi="Arial" w:cs="Arial"/>
          <w:sz w:val="24"/>
          <w:szCs w:val="24"/>
        </w:rPr>
        <w:t xml:space="preserve">. </w:t>
      </w:r>
      <w:r w:rsidR="00007BC2">
        <w:rPr>
          <w:rFonts w:ascii="Arial" w:hAnsi="Arial" w:cs="Arial"/>
          <w:sz w:val="24"/>
          <w:szCs w:val="24"/>
        </w:rPr>
        <w:t>Funding is made at the sole discretion of the Foundation Board of Directors</w:t>
      </w:r>
      <w:r w:rsidR="000B6D18">
        <w:rPr>
          <w:rFonts w:ascii="Arial" w:hAnsi="Arial" w:cs="Arial"/>
          <w:sz w:val="24"/>
          <w:szCs w:val="24"/>
        </w:rPr>
        <w:t>.</w:t>
      </w:r>
    </w:p>
    <w:p w14:paraId="731087E8" w14:textId="77777777" w:rsidR="006B3872" w:rsidRDefault="006B3872" w:rsidP="00D07E07">
      <w:pPr>
        <w:spacing w:after="0" w:line="240" w:lineRule="auto"/>
        <w:rPr>
          <w:rFonts w:ascii="Arial" w:hAnsi="Arial" w:cs="Arial"/>
          <w:b/>
          <w:bCs/>
          <w:sz w:val="24"/>
          <w:szCs w:val="24"/>
          <w:u w:val="single"/>
        </w:rPr>
      </w:pPr>
    </w:p>
    <w:p w14:paraId="04E269B8" w14:textId="77777777" w:rsidR="00B56A02" w:rsidRPr="002B7AEE" w:rsidRDefault="00B56A02" w:rsidP="00B56A02">
      <w:pPr>
        <w:spacing w:after="0" w:line="240" w:lineRule="auto"/>
        <w:rPr>
          <w:rFonts w:ascii="Arial" w:hAnsi="Arial" w:cs="Arial"/>
          <w:b/>
          <w:bCs/>
          <w:sz w:val="24"/>
          <w:szCs w:val="24"/>
          <w:u w:val="single"/>
        </w:rPr>
      </w:pPr>
      <w:r w:rsidRPr="002B7AEE">
        <w:rPr>
          <w:rFonts w:ascii="Arial" w:hAnsi="Arial" w:cs="Arial"/>
          <w:b/>
          <w:bCs/>
          <w:sz w:val="24"/>
          <w:szCs w:val="24"/>
          <w:u w:val="single"/>
        </w:rPr>
        <w:t>FUNDING GUIDELINES</w:t>
      </w:r>
    </w:p>
    <w:p w14:paraId="72DD4896" w14:textId="7B901E8E" w:rsidR="007061D0" w:rsidRPr="00434542" w:rsidRDefault="00CA013F" w:rsidP="00B56A02">
      <w:pPr>
        <w:spacing w:after="0" w:line="240" w:lineRule="auto"/>
        <w:rPr>
          <w:rStyle w:val="cf01"/>
          <w:rFonts w:ascii="Arial" w:hAnsi="Arial" w:cs="Arial"/>
          <w:sz w:val="24"/>
          <w:szCs w:val="24"/>
        </w:rPr>
      </w:pPr>
      <w:r>
        <w:rPr>
          <w:rStyle w:val="cf01"/>
          <w:rFonts w:ascii="Arial" w:hAnsi="Arial" w:cs="Arial"/>
          <w:sz w:val="24"/>
          <w:szCs w:val="24"/>
        </w:rPr>
        <w:t>Effective May 1, 2026, the Mary Graham Foundation adopted a flat scholarship amount per semester.</w:t>
      </w:r>
    </w:p>
    <w:p w14:paraId="19917A87" w14:textId="77777777" w:rsidR="007061D0" w:rsidRDefault="007061D0" w:rsidP="00B56A02">
      <w:pPr>
        <w:spacing w:after="0" w:line="240" w:lineRule="auto"/>
        <w:rPr>
          <w:rFonts w:ascii="Arial" w:hAnsi="Arial" w:cs="Arial"/>
          <w:sz w:val="24"/>
          <w:szCs w:val="24"/>
        </w:rPr>
      </w:pPr>
    </w:p>
    <w:p w14:paraId="3EE2C471" w14:textId="36F8C765" w:rsidR="00CA013F" w:rsidRPr="00CA013F" w:rsidRDefault="00CA013F" w:rsidP="00B56A02">
      <w:pPr>
        <w:spacing w:after="0" w:line="240" w:lineRule="auto"/>
        <w:rPr>
          <w:rFonts w:ascii="Arial" w:hAnsi="Arial" w:cs="Arial"/>
          <w:sz w:val="24"/>
          <w:szCs w:val="24"/>
          <w:u w:val="single"/>
        </w:rPr>
      </w:pPr>
      <w:r w:rsidRPr="00CA013F">
        <w:rPr>
          <w:rFonts w:ascii="Arial" w:hAnsi="Arial" w:cs="Arial"/>
          <w:sz w:val="24"/>
          <w:szCs w:val="24"/>
          <w:u w:val="single"/>
        </w:rPr>
        <w:t>School Type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t xml:space="preserve">Fall </w:t>
      </w:r>
      <w:r>
        <w:rPr>
          <w:rFonts w:ascii="Arial" w:hAnsi="Arial" w:cs="Arial"/>
          <w:sz w:val="24"/>
          <w:szCs w:val="24"/>
          <w:u w:val="single"/>
        </w:rPr>
        <w:tab/>
      </w:r>
      <w:r>
        <w:rPr>
          <w:rFonts w:ascii="Arial" w:hAnsi="Arial" w:cs="Arial"/>
          <w:sz w:val="24"/>
          <w:szCs w:val="24"/>
          <w:u w:val="single"/>
        </w:rPr>
        <w:tab/>
        <w:t>Spring</w:t>
      </w:r>
      <w:r>
        <w:rPr>
          <w:rFonts w:ascii="Arial" w:hAnsi="Arial" w:cs="Arial"/>
          <w:sz w:val="24"/>
          <w:szCs w:val="24"/>
          <w:u w:val="single"/>
        </w:rPr>
        <w:tab/>
      </w:r>
      <w:r>
        <w:rPr>
          <w:rFonts w:ascii="Arial" w:hAnsi="Arial" w:cs="Arial"/>
          <w:sz w:val="24"/>
          <w:szCs w:val="24"/>
          <w:u w:val="single"/>
        </w:rPr>
        <w:tab/>
        <w:t>Summer</w:t>
      </w:r>
    </w:p>
    <w:p w14:paraId="7CFE744F" w14:textId="757B4B74" w:rsidR="00B56A02" w:rsidRDefault="00B56A02" w:rsidP="00B56A02">
      <w:pPr>
        <w:spacing w:after="0" w:line="240" w:lineRule="auto"/>
        <w:rPr>
          <w:rFonts w:ascii="Arial" w:hAnsi="Arial" w:cs="Arial"/>
          <w:sz w:val="24"/>
          <w:szCs w:val="24"/>
        </w:rPr>
      </w:pPr>
      <w:r>
        <w:rPr>
          <w:rFonts w:ascii="Arial" w:hAnsi="Arial" w:cs="Arial"/>
          <w:sz w:val="24"/>
          <w:szCs w:val="24"/>
        </w:rPr>
        <w:t>Community College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CA013F">
        <w:rPr>
          <w:rFonts w:ascii="Arial" w:hAnsi="Arial" w:cs="Arial"/>
          <w:sz w:val="24"/>
          <w:szCs w:val="24"/>
        </w:rPr>
        <w:t>3,000</w:t>
      </w:r>
      <w:r w:rsidR="00CA013F">
        <w:rPr>
          <w:rFonts w:ascii="Arial" w:hAnsi="Arial" w:cs="Arial"/>
          <w:sz w:val="24"/>
          <w:szCs w:val="24"/>
        </w:rPr>
        <w:tab/>
        <w:t>$3,000</w:t>
      </w:r>
      <w:r w:rsidR="00CA013F">
        <w:rPr>
          <w:rFonts w:ascii="Arial" w:hAnsi="Arial" w:cs="Arial"/>
          <w:sz w:val="24"/>
          <w:szCs w:val="24"/>
        </w:rPr>
        <w:tab/>
        <w:t>$1,200</w:t>
      </w:r>
    </w:p>
    <w:p w14:paraId="48C0EAF1" w14:textId="6105ACD3" w:rsidR="00B56A02" w:rsidRDefault="00B56A02" w:rsidP="00B56A02">
      <w:pPr>
        <w:spacing w:after="0" w:line="240" w:lineRule="auto"/>
        <w:rPr>
          <w:rFonts w:ascii="Arial" w:hAnsi="Arial" w:cs="Arial"/>
          <w:sz w:val="24"/>
          <w:szCs w:val="24"/>
        </w:rPr>
      </w:pPr>
      <w:r>
        <w:rPr>
          <w:rFonts w:ascii="Arial" w:hAnsi="Arial" w:cs="Arial"/>
          <w:sz w:val="24"/>
          <w:szCs w:val="24"/>
        </w:rPr>
        <w:t>California State University system</w:t>
      </w:r>
      <w:r>
        <w:rPr>
          <w:rFonts w:ascii="Arial" w:hAnsi="Arial" w:cs="Arial"/>
          <w:sz w:val="24"/>
          <w:szCs w:val="24"/>
        </w:rPr>
        <w:tab/>
      </w:r>
      <w:r>
        <w:rPr>
          <w:rFonts w:ascii="Arial" w:hAnsi="Arial" w:cs="Arial"/>
          <w:sz w:val="24"/>
          <w:szCs w:val="24"/>
        </w:rPr>
        <w:tab/>
      </w:r>
      <w:r w:rsidR="00CA013F">
        <w:rPr>
          <w:rFonts w:ascii="Arial" w:hAnsi="Arial" w:cs="Arial"/>
          <w:sz w:val="24"/>
          <w:szCs w:val="24"/>
        </w:rPr>
        <w:t>$5,000</w:t>
      </w:r>
      <w:r w:rsidR="00CA013F">
        <w:rPr>
          <w:rFonts w:ascii="Arial" w:hAnsi="Arial" w:cs="Arial"/>
          <w:sz w:val="24"/>
          <w:szCs w:val="24"/>
        </w:rPr>
        <w:tab/>
        <w:t>$5,000</w:t>
      </w:r>
      <w:r w:rsidR="00CA013F">
        <w:rPr>
          <w:rFonts w:ascii="Arial" w:hAnsi="Arial" w:cs="Arial"/>
          <w:sz w:val="24"/>
          <w:szCs w:val="24"/>
        </w:rPr>
        <w:tab/>
        <w:t>$2,000</w:t>
      </w:r>
    </w:p>
    <w:p w14:paraId="2C01FD4A" w14:textId="5276F0BD" w:rsidR="00B56A02" w:rsidRDefault="00B56A02" w:rsidP="00B56A02">
      <w:pPr>
        <w:spacing w:after="0" w:line="240" w:lineRule="auto"/>
        <w:rPr>
          <w:rFonts w:ascii="Arial" w:hAnsi="Arial" w:cs="Arial"/>
          <w:sz w:val="24"/>
          <w:szCs w:val="24"/>
        </w:rPr>
      </w:pPr>
      <w:r>
        <w:rPr>
          <w:rFonts w:ascii="Arial" w:hAnsi="Arial" w:cs="Arial"/>
          <w:sz w:val="24"/>
          <w:szCs w:val="24"/>
        </w:rPr>
        <w:t>University of California system</w:t>
      </w:r>
      <w:r>
        <w:rPr>
          <w:rFonts w:ascii="Arial" w:hAnsi="Arial" w:cs="Arial"/>
          <w:sz w:val="24"/>
          <w:szCs w:val="24"/>
        </w:rPr>
        <w:tab/>
      </w:r>
      <w:r>
        <w:rPr>
          <w:rFonts w:ascii="Arial" w:hAnsi="Arial" w:cs="Arial"/>
          <w:sz w:val="24"/>
          <w:szCs w:val="24"/>
        </w:rPr>
        <w:tab/>
      </w:r>
      <w:r w:rsidR="00CA013F">
        <w:rPr>
          <w:rFonts w:ascii="Arial" w:hAnsi="Arial" w:cs="Arial"/>
          <w:sz w:val="24"/>
          <w:szCs w:val="24"/>
        </w:rPr>
        <w:t>$5,000</w:t>
      </w:r>
      <w:r w:rsidR="00CA013F">
        <w:rPr>
          <w:rFonts w:ascii="Arial" w:hAnsi="Arial" w:cs="Arial"/>
          <w:sz w:val="24"/>
          <w:szCs w:val="24"/>
        </w:rPr>
        <w:tab/>
        <w:t>$5,000</w:t>
      </w:r>
      <w:r w:rsidR="00CA013F">
        <w:rPr>
          <w:rFonts w:ascii="Arial" w:hAnsi="Arial" w:cs="Arial"/>
          <w:sz w:val="24"/>
          <w:szCs w:val="24"/>
        </w:rPr>
        <w:tab/>
        <w:t>$2,000</w:t>
      </w:r>
    </w:p>
    <w:p w14:paraId="635EBC46" w14:textId="76330DF2" w:rsidR="00B56A02" w:rsidRDefault="00B56A02" w:rsidP="00B56A02">
      <w:pPr>
        <w:spacing w:after="0" w:line="240" w:lineRule="auto"/>
        <w:rPr>
          <w:rFonts w:ascii="Arial" w:hAnsi="Arial" w:cs="Arial"/>
          <w:sz w:val="24"/>
          <w:szCs w:val="24"/>
        </w:rPr>
      </w:pPr>
      <w:r>
        <w:rPr>
          <w:rFonts w:ascii="Arial" w:hAnsi="Arial" w:cs="Arial"/>
          <w:sz w:val="24"/>
          <w:szCs w:val="24"/>
        </w:rPr>
        <w:t xml:space="preserve">Private </w:t>
      </w:r>
      <w:r w:rsidR="00CA013F">
        <w:rPr>
          <w:rFonts w:ascii="Arial" w:hAnsi="Arial" w:cs="Arial"/>
          <w:sz w:val="24"/>
          <w:szCs w:val="24"/>
        </w:rPr>
        <w:t>or Out-of-State</w:t>
      </w:r>
      <w:r>
        <w:rPr>
          <w:rFonts w:ascii="Arial" w:hAnsi="Arial" w:cs="Arial"/>
          <w:sz w:val="24"/>
          <w:szCs w:val="24"/>
        </w:rPr>
        <w:t xml:space="preserve"> University</w:t>
      </w:r>
      <w:r>
        <w:rPr>
          <w:rFonts w:ascii="Arial" w:hAnsi="Arial" w:cs="Arial"/>
          <w:sz w:val="24"/>
          <w:szCs w:val="24"/>
        </w:rPr>
        <w:tab/>
      </w:r>
      <w:r>
        <w:rPr>
          <w:rFonts w:ascii="Arial" w:hAnsi="Arial" w:cs="Arial"/>
          <w:sz w:val="24"/>
          <w:szCs w:val="24"/>
        </w:rPr>
        <w:tab/>
      </w:r>
      <w:r w:rsidR="00CA013F">
        <w:rPr>
          <w:rFonts w:ascii="Arial" w:hAnsi="Arial" w:cs="Arial"/>
          <w:sz w:val="24"/>
          <w:szCs w:val="24"/>
        </w:rPr>
        <w:t>$4,000</w:t>
      </w:r>
      <w:r w:rsidR="00CA013F">
        <w:rPr>
          <w:rFonts w:ascii="Arial" w:hAnsi="Arial" w:cs="Arial"/>
          <w:sz w:val="24"/>
          <w:szCs w:val="24"/>
        </w:rPr>
        <w:tab/>
        <w:t>$4,000</w:t>
      </w:r>
      <w:r w:rsidR="00CA013F">
        <w:rPr>
          <w:rFonts w:ascii="Arial" w:hAnsi="Arial" w:cs="Arial"/>
          <w:sz w:val="24"/>
          <w:szCs w:val="24"/>
        </w:rPr>
        <w:tab/>
        <w:t>$1,600</w:t>
      </w:r>
      <w:r>
        <w:rPr>
          <w:rFonts w:ascii="Arial" w:hAnsi="Arial" w:cs="Arial"/>
          <w:sz w:val="24"/>
          <w:szCs w:val="24"/>
        </w:rPr>
        <w:tab/>
      </w:r>
    </w:p>
    <w:p w14:paraId="516AA172" w14:textId="77777777" w:rsidR="00CA013F" w:rsidRDefault="00CA013F" w:rsidP="00B56A02">
      <w:pPr>
        <w:spacing w:after="0" w:line="240" w:lineRule="auto"/>
        <w:rPr>
          <w:rFonts w:ascii="Arial" w:hAnsi="Arial" w:cs="Arial"/>
          <w:sz w:val="24"/>
          <w:szCs w:val="24"/>
        </w:rPr>
      </w:pPr>
    </w:p>
    <w:p w14:paraId="27BD581B" w14:textId="77777777" w:rsidR="00554AC2" w:rsidRDefault="00B56A02" w:rsidP="00B56A02">
      <w:pPr>
        <w:spacing w:after="0" w:line="240" w:lineRule="auto"/>
        <w:rPr>
          <w:rFonts w:ascii="Arial" w:hAnsi="Arial" w:cs="Arial"/>
          <w:sz w:val="24"/>
          <w:szCs w:val="24"/>
        </w:rPr>
      </w:pPr>
      <w:r>
        <w:rPr>
          <w:rFonts w:ascii="Arial" w:hAnsi="Arial" w:cs="Arial"/>
          <w:sz w:val="24"/>
          <w:szCs w:val="24"/>
        </w:rPr>
        <w:t>Vocational/Technical school</w:t>
      </w:r>
      <w:r w:rsidR="00CA013F">
        <w:rPr>
          <w:rFonts w:ascii="Arial" w:hAnsi="Arial" w:cs="Arial"/>
          <w:sz w:val="24"/>
          <w:szCs w:val="24"/>
        </w:rPr>
        <w:t xml:space="preserve"> scholarships are $3,000 per semester. Courses that are 6 months or less will be treated as a single semester. Over 6 months in length will be treated as 2 semesters.</w:t>
      </w:r>
      <w:r>
        <w:rPr>
          <w:rFonts w:ascii="Arial" w:hAnsi="Arial" w:cs="Arial"/>
          <w:sz w:val="24"/>
          <w:szCs w:val="24"/>
        </w:rPr>
        <w:tab/>
      </w:r>
    </w:p>
    <w:p w14:paraId="16900A80" w14:textId="77777777" w:rsidR="00554AC2" w:rsidRDefault="00554AC2" w:rsidP="00B56A02">
      <w:pPr>
        <w:spacing w:after="0" w:line="240" w:lineRule="auto"/>
        <w:rPr>
          <w:rFonts w:ascii="Arial" w:hAnsi="Arial" w:cs="Arial"/>
          <w:sz w:val="24"/>
          <w:szCs w:val="24"/>
        </w:rPr>
      </w:pPr>
    </w:p>
    <w:p w14:paraId="4469B2B4" w14:textId="7404416E" w:rsidR="00B56A02" w:rsidRDefault="00554AC2" w:rsidP="00B56A02">
      <w:pPr>
        <w:spacing w:after="0" w:line="240" w:lineRule="auto"/>
        <w:rPr>
          <w:rFonts w:ascii="Arial" w:hAnsi="Arial" w:cs="Arial"/>
          <w:sz w:val="24"/>
          <w:szCs w:val="24"/>
        </w:rPr>
      </w:pPr>
      <w:r>
        <w:rPr>
          <w:rFonts w:ascii="Arial" w:hAnsi="Arial" w:cs="Arial"/>
          <w:sz w:val="24"/>
          <w:szCs w:val="24"/>
        </w:rPr>
        <w:t>Students with a cumulative GPA of 3.5 or greater are also eligible to receive a merit-based award of $1,000 per semester.</w:t>
      </w:r>
      <w:r w:rsidR="00B56A02">
        <w:rPr>
          <w:rFonts w:ascii="Arial" w:hAnsi="Arial" w:cs="Arial"/>
          <w:sz w:val="24"/>
          <w:szCs w:val="24"/>
        </w:rPr>
        <w:tab/>
      </w:r>
    </w:p>
    <w:p w14:paraId="655F92A8" w14:textId="77777777" w:rsidR="00B56A02" w:rsidRDefault="00B56A02" w:rsidP="00D07E07">
      <w:pPr>
        <w:spacing w:after="0" w:line="240" w:lineRule="auto"/>
        <w:rPr>
          <w:rFonts w:ascii="Arial" w:hAnsi="Arial" w:cs="Arial"/>
          <w:b/>
          <w:bCs/>
          <w:sz w:val="24"/>
          <w:szCs w:val="24"/>
          <w:u w:val="single"/>
        </w:rPr>
      </w:pPr>
    </w:p>
    <w:p w14:paraId="6880EF9E" w14:textId="74185AC8" w:rsidR="00D07E07" w:rsidRPr="00163D86" w:rsidRDefault="00D07E07" w:rsidP="00D07E07">
      <w:pPr>
        <w:spacing w:after="0" w:line="240" w:lineRule="auto"/>
        <w:rPr>
          <w:rFonts w:ascii="Arial" w:hAnsi="Arial" w:cs="Arial"/>
          <w:sz w:val="24"/>
          <w:szCs w:val="24"/>
        </w:rPr>
      </w:pPr>
      <w:r w:rsidRPr="00163D86">
        <w:rPr>
          <w:rFonts w:ascii="Arial" w:hAnsi="Arial" w:cs="Arial"/>
          <w:b/>
          <w:bCs/>
          <w:sz w:val="24"/>
          <w:szCs w:val="24"/>
          <w:u w:val="single"/>
        </w:rPr>
        <w:t>WHO</w:t>
      </w:r>
      <w:r w:rsidR="00E66BE6" w:rsidRPr="006B3872">
        <w:rPr>
          <w:rFonts w:ascii="Arial" w:hAnsi="Arial" w:cs="Arial"/>
          <w:b/>
          <w:bCs/>
          <w:sz w:val="24"/>
          <w:szCs w:val="24"/>
          <w:u w:val="single"/>
        </w:rPr>
        <w:t xml:space="preserve"> IS</w:t>
      </w:r>
      <w:r w:rsidR="00BD3B00" w:rsidRPr="006B3872">
        <w:rPr>
          <w:rFonts w:ascii="Arial" w:hAnsi="Arial" w:cs="Arial"/>
          <w:b/>
          <w:bCs/>
          <w:sz w:val="24"/>
          <w:szCs w:val="24"/>
          <w:u w:val="single"/>
        </w:rPr>
        <w:t xml:space="preserve"> </w:t>
      </w:r>
      <w:r w:rsidRPr="00163D86">
        <w:rPr>
          <w:rFonts w:ascii="Arial" w:hAnsi="Arial" w:cs="Arial"/>
          <w:b/>
          <w:bCs/>
          <w:sz w:val="24"/>
          <w:szCs w:val="24"/>
          <w:u w:val="single"/>
        </w:rPr>
        <w:t>ELIGIBLE?</w:t>
      </w:r>
    </w:p>
    <w:p w14:paraId="73AF08D0" w14:textId="7FB9F109" w:rsidR="00D07E07" w:rsidRPr="00163D86" w:rsidRDefault="005213D0" w:rsidP="00D07E07">
      <w:pPr>
        <w:spacing w:after="0" w:line="240" w:lineRule="auto"/>
        <w:rPr>
          <w:rFonts w:ascii="Arial" w:hAnsi="Arial" w:cs="Arial"/>
          <w:sz w:val="24"/>
          <w:szCs w:val="24"/>
        </w:rPr>
      </w:pPr>
      <w:r>
        <w:rPr>
          <w:rFonts w:ascii="Arial" w:hAnsi="Arial" w:cs="Arial"/>
          <w:sz w:val="24"/>
          <w:szCs w:val="24"/>
        </w:rPr>
        <w:t>Individuals</w:t>
      </w:r>
      <w:r w:rsidR="00D07E07" w:rsidRPr="00163D86">
        <w:rPr>
          <w:rFonts w:ascii="Arial" w:hAnsi="Arial" w:cs="Arial"/>
          <w:sz w:val="24"/>
          <w:szCs w:val="24"/>
        </w:rPr>
        <w:t xml:space="preserve"> who were a dependent of San Joaquin County</w:t>
      </w:r>
      <w:r w:rsidR="002D18AC" w:rsidRPr="00163D86">
        <w:rPr>
          <w:rFonts w:ascii="Arial" w:hAnsi="Arial" w:cs="Arial"/>
          <w:sz w:val="24"/>
          <w:szCs w:val="24"/>
        </w:rPr>
        <w:t xml:space="preserve"> </w:t>
      </w:r>
      <w:r w:rsidR="00D07E07" w:rsidRPr="00163D86">
        <w:rPr>
          <w:rFonts w:ascii="Arial" w:hAnsi="Arial" w:cs="Arial"/>
          <w:sz w:val="24"/>
          <w:szCs w:val="24"/>
        </w:rPr>
        <w:t>Foster Care system at any time during their minor years</w:t>
      </w:r>
      <w:r w:rsidR="00E66BE6">
        <w:rPr>
          <w:rFonts w:ascii="Arial" w:hAnsi="Arial" w:cs="Arial"/>
          <w:sz w:val="24"/>
          <w:szCs w:val="24"/>
        </w:rPr>
        <w:t xml:space="preserve"> (age 0 to 1</w:t>
      </w:r>
      <w:r w:rsidR="00B91806">
        <w:rPr>
          <w:rFonts w:ascii="Arial" w:hAnsi="Arial" w:cs="Arial"/>
          <w:sz w:val="24"/>
          <w:szCs w:val="24"/>
        </w:rPr>
        <w:t>8</w:t>
      </w:r>
      <w:r w:rsidR="00E66BE6">
        <w:rPr>
          <w:rFonts w:ascii="Arial" w:hAnsi="Arial" w:cs="Arial"/>
          <w:sz w:val="24"/>
          <w:szCs w:val="24"/>
        </w:rPr>
        <w:t>)</w:t>
      </w:r>
      <w:r w:rsidR="00D07E07" w:rsidRPr="00163D86">
        <w:rPr>
          <w:rFonts w:ascii="Arial" w:hAnsi="Arial" w:cs="Arial"/>
          <w:sz w:val="24"/>
          <w:szCs w:val="24"/>
        </w:rPr>
        <w:t>.</w:t>
      </w:r>
    </w:p>
    <w:p w14:paraId="42039C30" w14:textId="1F8BA79E" w:rsidR="00D07E07" w:rsidRPr="00163D86" w:rsidRDefault="00D07E07" w:rsidP="00D07E07">
      <w:pPr>
        <w:spacing w:after="0" w:line="240" w:lineRule="auto"/>
        <w:rPr>
          <w:rFonts w:ascii="Arial" w:hAnsi="Arial" w:cs="Arial"/>
          <w:sz w:val="24"/>
          <w:szCs w:val="24"/>
        </w:rPr>
      </w:pPr>
    </w:p>
    <w:p w14:paraId="4BAA2B7E" w14:textId="5022DA13" w:rsidR="00D07E07" w:rsidRPr="00163D86" w:rsidRDefault="00D07E07" w:rsidP="00D07E07">
      <w:pPr>
        <w:spacing w:after="0" w:line="240" w:lineRule="auto"/>
        <w:rPr>
          <w:rFonts w:ascii="Arial" w:hAnsi="Arial" w:cs="Arial"/>
          <w:sz w:val="24"/>
          <w:szCs w:val="24"/>
        </w:rPr>
      </w:pPr>
      <w:r w:rsidRPr="00163D86">
        <w:rPr>
          <w:rFonts w:ascii="Arial" w:hAnsi="Arial" w:cs="Arial"/>
          <w:sz w:val="24"/>
          <w:szCs w:val="24"/>
        </w:rPr>
        <w:t xml:space="preserve">If placed outside of </w:t>
      </w:r>
      <w:r w:rsidR="002D18AC" w:rsidRPr="00163D86">
        <w:rPr>
          <w:rFonts w:ascii="Arial" w:hAnsi="Arial" w:cs="Arial"/>
          <w:sz w:val="24"/>
          <w:szCs w:val="24"/>
        </w:rPr>
        <w:t xml:space="preserve">San Joaquin County </w:t>
      </w:r>
      <w:r w:rsidRPr="00163D86">
        <w:rPr>
          <w:rFonts w:ascii="Arial" w:hAnsi="Arial" w:cs="Arial"/>
          <w:sz w:val="24"/>
          <w:szCs w:val="24"/>
        </w:rPr>
        <w:t>during dependency, youth would still be considered eligible to apply for the Mary Graham Foundation scholarship.</w:t>
      </w:r>
    </w:p>
    <w:p w14:paraId="2F150762" w14:textId="54C9029B" w:rsidR="00D07E07" w:rsidRPr="00163D86" w:rsidRDefault="00D07E07" w:rsidP="00D07E07">
      <w:pPr>
        <w:spacing w:after="0" w:line="240" w:lineRule="auto"/>
        <w:rPr>
          <w:rFonts w:ascii="Arial" w:hAnsi="Arial" w:cs="Arial"/>
          <w:sz w:val="24"/>
          <w:szCs w:val="24"/>
        </w:rPr>
      </w:pPr>
    </w:p>
    <w:p w14:paraId="6D9D5A90" w14:textId="30AD27EB" w:rsidR="002D18AC" w:rsidRPr="00163D86" w:rsidRDefault="002D18AC" w:rsidP="00D07E07">
      <w:pPr>
        <w:spacing w:after="0" w:line="240" w:lineRule="auto"/>
        <w:rPr>
          <w:rFonts w:ascii="Arial" w:hAnsi="Arial" w:cs="Arial"/>
          <w:sz w:val="24"/>
          <w:szCs w:val="24"/>
        </w:rPr>
      </w:pPr>
      <w:r w:rsidRPr="00163D86">
        <w:rPr>
          <w:rFonts w:ascii="Arial" w:hAnsi="Arial" w:cs="Arial"/>
          <w:sz w:val="24"/>
          <w:szCs w:val="24"/>
        </w:rPr>
        <w:t>Applicant should have a minimum of a 2.0 GPA in high school and/or college if already attending.</w:t>
      </w:r>
    </w:p>
    <w:p w14:paraId="7DE1347D" w14:textId="43A7A29C" w:rsidR="00032E08" w:rsidRPr="00163D86" w:rsidRDefault="00032E08" w:rsidP="00D07E07">
      <w:pPr>
        <w:spacing w:after="0" w:line="240" w:lineRule="auto"/>
        <w:rPr>
          <w:rFonts w:ascii="Arial" w:hAnsi="Arial" w:cs="Arial"/>
          <w:sz w:val="24"/>
          <w:szCs w:val="24"/>
        </w:rPr>
      </w:pPr>
    </w:p>
    <w:p w14:paraId="1116169D" w14:textId="7F4B5214" w:rsidR="00032E08" w:rsidRPr="00163D86" w:rsidRDefault="00032E08" w:rsidP="00D07E07">
      <w:pPr>
        <w:spacing w:after="0" w:line="240" w:lineRule="auto"/>
        <w:rPr>
          <w:rFonts w:ascii="Arial" w:hAnsi="Arial" w:cs="Arial"/>
          <w:sz w:val="24"/>
          <w:szCs w:val="24"/>
        </w:rPr>
      </w:pPr>
      <w:proofErr w:type="gramStart"/>
      <w:r w:rsidRPr="00163D86">
        <w:rPr>
          <w:rFonts w:ascii="Arial" w:hAnsi="Arial" w:cs="Arial"/>
          <w:sz w:val="24"/>
          <w:szCs w:val="24"/>
        </w:rPr>
        <w:t>Applicant</w:t>
      </w:r>
      <w:proofErr w:type="gramEnd"/>
      <w:r w:rsidRPr="00163D86">
        <w:rPr>
          <w:rFonts w:ascii="Arial" w:hAnsi="Arial" w:cs="Arial"/>
          <w:sz w:val="24"/>
          <w:szCs w:val="24"/>
        </w:rPr>
        <w:t xml:space="preserve"> must be enrolled in school </w:t>
      </w:r>
      <w:r w:rsidR="00947D0C">
        <w:rPr>
          <w:rFonts w:ascii="Arial" w:hAnsi="Arial" w:cs="Arial"/>
          <w:sz w:val="24"/>
          <w:szCs w:val="24"/>
        </w:rPr>
        <w:t>full-time</w:t>
      </w:r>
      <w:r w:rsidRPr="00163D86">
        <w:rPr>
          <w:rFonts w:ascii="Arial" w:hAnsi="Arial" w:cs="Arial"/>
          <w:sz w:val="24"/>
          <w:szCs w:val="24"/>
        </w:rPr>
        <w:t xml:space="preserve"> (12 units or more) at the time the scholarship is awarded.</w:t>
      </w:r>
      <w:r w:rsidR="00CA013F">
        <w:rPr>
          <w:rFonts w:ascii="Arial" w:hAnsi="Arial" w:cs="Arial"/>
          <w:sz w:val="24"/>
          <w:szCs w:val="24"/>
        </w:rPr>
        <w:t xml:space="preserve"> Summer school requires a minimum of 6 units.</w:t>
      </w:r>
    </w:p>
    <w:p w14:paraId="0E06DFA0" w14:textId="38BDA909" w:rsidR="002D18AC" w:rsidRPr="00163D86" w:rsidRDefault="002D18AC" w:rsidP="00D07E07">
      <w:pPr>
        <w:spacing w:after="0" w:line="240" w:lineRule="auto"/>
        <w:rPr>
          <w:rFonts w:ascii="Arial" w:hAnsi="Arial" w:cs="Arial"/>
          <w:sz w:val="24"/>
          <w:szCs w:val="24"/>
        </w:rPr>
      </w:pPr>
    </w:p>
    <w:p w14:paraId="5F0A82AD" w14:textId="2018B841" w:rsidR="002D18AC" w:rsidRDefault="002D18AC" w:rsidP="00D07E07">
      <w:pPr>
        <w:spacing w:after="0" w:line="240" w:lineRule="auto"/>
        <w:rPr>
          <w:rFonts w:ascii="Arial" w:hAnsi="Arial" w:cs="Arial"/>
          <w:sz w:val="24"/>
          <w:szCs w:val="24"/>
        </w:rPr>
      </w:pPr>
      <w:proofErr w:type="gramStart"/>
      <w:r w:rsidRPr="00163D86">
        <w:rPr>
          <w:rFonts w:ascii="Arial" w:hAnsi="Arial" w:cs="Arial"/>
          <w:sz w:val="24"/>
          <w:szCs w:val="24"/>
        </w:rPr>
        <w:t>Applicant</w:t>
      </w:r>
      <w:r w:rsidR="00BD3B00">
        <w:rPr>
          <w:rFonts w:ascii="Arial" w:hAnsi="Arial" w:cs="Arial"/>
          <w:sz w:val="24"/>
          <w:szCs w:val="24"/>
        </w:rPr>
        <w:t xml:space="preserve"> is</w:t>
      </w:r>
      <w:proofErr w:type="gramEnd"/>
      <w:r w:rsidRPr="00163D86">
        <w:rPr>
          <w:rFonts w:ascii="Arial" w:hAnsi="Arial" w:cs="Arial"/>
          <w:sz w:val="24"/>
          <w:szCs w:val="24"/>
        </w:rPr>
        <w:t xml:space="preserve"> required to have applied for </w:t>
      </w:r>
      <w:r w:rsidRPr="00F80A47">
        <w:rPr>
          <w:rFonts w:ascii="Arial" w:hAnsi="Arial" w:cs="Arial"/>
          <w:b/>
          <w:bCs/>
          <w:sz w:val="24"/>
          <w:szCs w:val="24"/>
        </w:rPr>
        <w:t>all financial aid available</w:t>
      </w:r>
      <w:r w:rsidRPr="00163D86">
        <w:rPr>
          <w:rFonts w:ascii="Arial" w:hAnsi="Arial" w:cs="Arial"/>
          <w:sz w:val="24"/>
          <w:szCs w:val="24"/>
        </w:rPr>
        <w:t xml:space="preserve">. Proof of </w:t>
      </w:r>
      <w:r w:rsidR="00F93804">
        <w:rPr>
          <w:rFonts w:ascii="Arial" w:hAnsi="Arial" w:cs="Arial"/>
          <w:sz w:val="24"/>
          <w:szCs w:val="24"/>
        </w:rPr>
        <w:t>Free Application for Federal Student Aid (</w:t>
      </w:r>
      <w:r w:rsidRPr="00163D86">
        <w:rPr>
          <w:rFonts w:ascii="Arial" w:hAnsi="Arial" w:cs="Arial"/>
          <w:sz w:val="24"/>
          <w:szCs w:val="24"/>
        </w:rPr>
        <w:t>FAFSA</w:t>
      </w:r>
      <w:r w:rsidR="00F93804">
        <w:rPr>
          <w:rFonts w:ascii="Arial" w:hAnsi="Arial" w:cs="Arial"/>
          <w:sz w:val="24"/>
          <w:szCs w:val="24"/>
        </w:rPr>
        <w:t>)</w:t>
      </w:r>
      <w:r w:rsidRPr="00163D86">
        <w:rPr>
          <w:rFonts w:ascii="Arial" w:hAnsi="Arial" w:cs="Arial"/>
          <w:sz w:val="24"/>
          <w:szCs w:val="24"/>
        </w:rPr>
        <w:t xml:space="preserve"> </w:t>
      </w:r>
      <w:r w:rsidR="00032E08" w:rsidRPr="00163D86">
        <w:rPr>
          <w:rFonts w:ascii="Arial" w:hAnsi="Arial" w:cs="Arial"/>
          <w:sz w:val="24"/>
          <w:szCs w:val="24"/>
        </w:rPr>
        <w:t>submission is required.</w:t>
      </w:r>
    </w:p>
    <w:p w14:paraId="2669D49E" w14:textId="77777777" w:rsidR="00E92DA9" w:rsidRDefault="00E92DA9" w:rsidP="00D07E07">
      <w:pPr>
        <w:spacing w:after="0" w:line="240" w:lineRule="auto"/>
        <w:rPr>
          <w:rFonts w:ascii="Arial" w:hAnsi="Arial" w:cs="Arial"/>
          <w:sz w:val="24"/>
          <w:szCs w:val="24"/>
        </w:rPr>
      </w:pPr>
    </w:p>
    <w:p w14:paraId="54F5CEE6" w14:textId="03B224E1" w:rsidR="00E92DA9" w:rsidRDefault="00E92DA9" w:rsidP="00D07E07">
      <w:pPr>
        <w:spacing w:after="0" w:line="240" w:lineRule="auto"/>
        <w:rPr>
          <w:rFonts w:ascii="Arial" w:hAnsi="Arial" w:cs="Arial"/>
          <w:sz w:val="24"/>
          <w:szCs w:val="24"/>
        </w:rPr>
      </w:pPr>
      <w:proofErr w:type="gramStart"/>
      <w:r>
        <w:rPr>
          <w:rFonts w:ascii="Arial" w:hAnsi="Arial" w:cs="Arial"/>
          <w:sz w:val="24"/>
          <w:szCs w:val="24"/>
        </w:rPr>
        <w:t>Applicant</w:t>
      </w:r>
      <w:proofErr w:type="gramEnd"/>
      <w:r>
        <w:rPr>
          <w:rFonts w:ascii="Arial" w:hAnsi="Arial" w:cs="Arial"/>
          <w:sz w:val="24"/>
          <w:szCs w:val="24"/>
        </w:rPr>
        <w:t xml:space="preserve"> must have a demonstrated financial need.</w:t>
      </w:r>
    </w:p>
    <w:p w14:paraId="0A75A71B" w14:textId="77777777" w:rsidR="00DB39BF" w:rsidRDefault="00DB39BF" w:rsidP="00D07E07">
      <w:pPr>
        <w:spacing w:after="0" w:line="240" w:lineRule="auto"/>
        <w:rPr>
          <w:rFonts w:ascii="Arial" w:hAnsi="Arial" w:cs="Arial"/>
          <w:sz w:val="24"/>
          <w:szCs w:val="24"/>
        </w:rPr>
      </w:pPr>
    </w:p>
    <w:p w14:paraId="1A740A33" w14:textId="478CAA83" w:rsidR="00DB39BF" w:rsidRPr="00163D86" w:rsidRDefault="00DB39BF" w:rsidP="00D07E07">
      <w:pPr>
        <w:spacing w:after="0" w:line="240" w:lineRule="auto"/>
        <w:rPr>
          <w:rFonts w:ascii="Arial" w:hAnsi="Arial" w:cs="Arial"/>
          <w:sz w:val="24"/>
          <w:szCs w:val="24"/>
        </w:rPr>
      </w:pPr>
      <w:r>
        <w:rPr>
          <w:rFonts w:ascii="Arial" w:hAnsi="Arial" w:cs="Arial"/>
          <w:sz w:val="24"/>
          <w:szCs w:val="24"/>
        </w:rPr>
        <w:t>Students are required to reapply every term.</w:t>
      </w:r>
    </w:p>
    <w:p w14:paraId="1F55BA3B" w14:textId="36D63D47" w:rsidR="002D18AC" w:rsidRPr="00163D86" w:rsidRDefault="002D18AC" w:rsidP="00D07E07">
      <w:pPr>
        <w:spacing w:after="0" w:line="240" w:lineRule="auto"/>
        <w:rPr>
          <w:rFonts w:ascii="Arial" w:hAnsi="Arial" w:cs="Arial"/>
          <w:sz w:val="24"/>
          <w:szCs w:val="24"/>
        </w:rPr>
      </w:pPr>
    </w:p>
    <w:p w14:paraId="2DAFFD65" w14:textId="5B80AFD0" w:rsidR="00093462" w:rsidRDefault="00093462" w:rsidP="005235AC">
      <w:pPr>
        <w:spacing w:after="0" w:line="240" w:lineRule="auto"/>
        <w:rPr>
          <w:rFonts w:ascii="Arial" w:hAnsi="Arial" w:cs="Arial"/>
          <w:b/>
          <w:bCs/>
          <w:sz w:val="24"/>
          <w:szCs w:val="24"/>
          <w:u w:val="single"/>
        </w:rPr>
      </w:pPr>
      <w:r>
        <w:rPr>
          <w:rFonts w:ascii="Arial" w:hAnsi="Arial" w:cs="Arial"/>
          <w:b/>
          <w:bCs/>
          <w:sz w:val="24"/>
          <w:szCs w:val="24"/>
          <w:u w:val="single"/>
        </w:rPr>
        <w:t>DEADLINES FOR APPLICATIONS (New and Returning Students)</w:t>
      </w:r>
    </w:p>
    <w:p w14:paraId="29EA03C2" w14:textId="0C9165D0" w:rsidR="00093462" w:rsidRDefault="00093462" w:rsidP="005235AC">
      <w:pPr>
        <w:spacing w:after="0" w:line="240" w:lineRule="auto"/>
        <w:rPr>
          <w:rFonts w:ascii="Arial" w:hAnsi="Arial" w:cs="Arial"/>
          <w:sz w:val="24"/>
          <w:szCs w:val="24"/>
        </w:rPr>
      </w:pPr>
      <w:r>
        <w:rPr>
          <w:rFonts w:ascii="Arial" w:hAnsi="Arial" w:cs="Arial"/>
          <w:sz w:val="24"/>
          <w:szCs w:val="24"/>
        </w:rPr>
        <w:t>New and returning student applications and additional required documents must be uploaded to the MG</w:t>
      </w:r>
      <w:r w:rsidR="00F80A47">
        <w:rPr>
          <w:rFonts w:ascii="Arial" w:hAnsi="Arial" w:cs="Arial"/>
          <w:sz w:val="24"/>
          <w:szCs w:val="24"/>
        </w:rPr>
        <w:t>SF</w:t>
      </w:r>
      <w:r>
        <w:rPr>
          <w:rFonts w:ascii="Arial" w:hAnsi="Arial" w:cs="Arial"/>
          <w:sz w:val="24"/>
          <w:szCs w:val="24"/>
        </w:rPr>
        <w:t xml:space="preserve"> online portal by the dates indicated below.</w:t>
      </w:r>
    </w:p>
    <w:p w14:paraId="2FD22826" w14:textId="2C5B0842" w:rsidR="00093462" w:rsidRDefault="00093462" w:rsidP="005235AC">
      <w:pPr>
        <w:spacing w:after="0" w:line="240" w:lineRule="auto"/>
        <w:rPr>
          <w:rFonts w:ascii="Arial" w:hAnsi="Arial" w:cs="Arial"/>
          <w:sz w:val="24"/>
          <w:szCs w:val="24"/>
        </w:rPr>
      </w:pPr>
    </w:p>
    <w:p w14:paraId="3B588645" w14:textId="6E9E6776" w:rsidR="00093462" w:rsidRDefault="00093462" w:rsidP="005235AC">
      <w:pPr>
        <w:spacing w:after="0" w:line="240" w:lineRule="auto"/>
        <w:rPr>
          <w:rFonts w:ascii="Arial" w:hAnsi="Arial" w:cs="Arial"/>
          <w:sz w:val="24"/>
          <w:szCs w:val="24"/>
        </w:rPr>
      </w:pPr>
      <w:r>
        <w:rPr>
          <w:rFonts w:ascii="Arial" w:hAnsi="Arial" w:cs="Arial"/>
          <w:sz w:val="24"/>
          <w:szCs w:val="24"/>
        </w:rPr>
        <w:t>Fall Semester: June 30</w:t>
      </w:r>
    </w:p>
    <w:p w14:paraId="71571EDE" w14:textId="31AD8E2B" w:rsidR="00093462" w:rsidRDefault="00093462" w:rsidP="005235AC">
      <w:pPr>
        <w:spacing w:after="0" w:line="240" w:lineRule="auto"/>
        <w:rPr>
          <w:rFonts w:ascii="Arial" w:hAnsi="Arial" w:cs="Arial"/>
          <w:sz w:val="24"/>
          <w:szCs w:val="24"/>
        </w:rPr>
      </w:pPr>
      <w:r>
        <w:rPr>
          <w:rFonts w:ascii="Arial" w:hAnsi="Arial" w:cs="Arial"/>
          <w:sz w:val="24"/>
          <w:szCs w:val="24"/>
        </w:rPr>
        <w:t xml:space="preserve">Spring Semester: </w:t>
      </w:r>
      <w:r w:rsidR="00B66A72">
        <w:rPr>
          <w:rFonts w:ascii="Arial" w:hAnsi="Arial" w:cs="Arial"/>
          <w:sz w:val="24"/>
          <w:szCs w:val="24"/>
        </w:rPr>
        <w:t>November 15</w:t>
      </w:r>
    </w:p>
    <w:p w14:paraId="01AA8151" w14:textId="48D00AE7" w:rsidR="00093462" w:rsidRDefault="00093462" w:rsidP="005235AC">
      <w:pPr>
        <w:spacing w:after="0" w:line="240" w:lineRule="auto"/>
        <w:rPr>
          <w:rFonts w:ascii="Arial" w:hAnsi="Arial" w:cs="Arial"/>
          <w:sz w:val="24"/>
          <w:szCs w:val="24"/>
        </w:rPr>
      </w:pPr>
      <w:r>
        <w:rPr>
          <w:rFonts w:ascii="Arial" w:hAnsi="Arial" w:cs="Arial"/>
          <w:sz w:val="24"/>
          <w:szCs w:val="24"/>
        </w:rPr>
        <w:t>Summer School: April 1</w:t>
      </w:r>
    </w:p>
    <w:p w14:paraId="0BF2C1F6" w14:textId="7B07B5EF" w:rsidR="00093462" w:rsidRDefault="00093462" w:rsidP="005235AC">
      <w:pPr>
        <w:spacing w:after="0" w:line="240" w:lineRule="auto"/>
        <w:rPr>
          <w:rFonts w:ascii="Arial" w:hAnsi="Arial" w:cs="Arial"/>
          <w:sz w:val="24"/>
          <w:szCs w:val="24"/>
        </w:rPr>
      </w:pPr>
    </w:p>
    <w:p w14:paraId="174A25E9" w14:textId="6C246686" w:rsidR="00093462" w:rsidRPr="00F80A47" w:rsidRDefault="00093462" w:rsidP="005235AC">
      <w:pPr>
        <w:spacing w:after="0" w:line="240" w:lineRule="auto"/>
        <w:rPr>
          <w:rFonts w:ascii="Arial" w:hAnsi="Arial" w:cs="Arial"/>
          <w:i/>
          <w:iCs/>
          <w:sz w:val="24"/>
          <w:szCs w:val="24"/>
        </w:rPr>
      </w:pPr>
      <w:r w:rsidRPr="00F80A47">
        <w:rPr>
          <w:rFonts w:ascii="Arial" w:hAnsi="Arial" w:cs="Arial"/>
          <w:i/>
          <w:iCs/>
          <w:sz w:val="24"/>
          <w:szCs w:val="24"/>
        </w:rPr>
        <w:t>Failure to submit all the required documents by the deadline may result in denial of scholarship funds.</w:t>
      </w:r>
    </w:p>
    <w:p w14:paraId="2E62898C" w14:textId="77777777" w:rsidR="00093462" w:rsidRDefault="00093462" w:rsidP="005235AC">
      <w:pPr>
        <w:spacing w:after="0" w:line="240" w:lineRule="auto"/>
        <w:rPr>
          <w:rFonts w:ascii="Arial" w:hAnsi="Arial" w:cs="Arial"/>
          <w:b/>
          <w:bCs/>
          <w:sz w:val="24"/>
          <w:szCs w:val="24"/>
          <w:u w:val="single"/>
        </w:rPr>
      </w:pPr>
    </w:p>
    <w:p w14:paraId="6010DD47" w14:textId="129D0F59" w:rsidR="005235AC" w:rsidRPr="00163D86" w:rsidRDefault="005235AC" w:rsidP="005235AC">
      <w:pPr>
        <w:spacing w:after="0" w:line="240" w:lineRule="auto"/>
        <w:rPr>
          <w:rFonts w:ascii="Arial" w:hAnsi="Arial" w:cs="Arial"/>
          <w:sz w:val="24"/>
          <w:szCs w:val="24"/>
        </w:rPr>
      </w:pPr>
      <w:r w:rsidRPr="00163D86">
        <w:rPr>
          <w:rFonts w:ascii="Arial" w:hAnsi="Arial" w:cs="Arial"/>
          <w:b/>
          <w:bCs/>
          <w:sz w:val="24"/>
          <w:szCs w:val="24"/>
          <w:u w:val="single"/>
        </w:rPr>
        <w:t>WORK REQUIREMENTS WHILE ATTENDING SCHOOL</w:t>
      </w:r>
    </w:p>
    <w:p w14:paraId="0205CCA1" w14:textId="05060778" w:rsidR="005235AC" w:rsidRPr="00163D86" w:rsidRDefault="005235AC" w:rsidP="005235AC">
      <w:pPr>
        <w:spacing w:after="0" w:line="240" w:lineRule="auto"/>
        <w:rPr>
          <w:rFonts w:ascii="Arial" w:hAnsi="Arial" w:cs="Arial"/>
          <w:sz w:val="24"/>
          <w:szCs w:val="24"/>
        </w:rPr>
      </w:pPr>
      <w:r w:rsidRPr="00163D86">
        <w:rPr>
          <w:rFonts w:ascii="Arial" w:hAnsi="Arial" w:cs="Arial"/>
          <w:sz w:val="24"/>
          <w:szCs w:val="24"/>
        </w:rPr>
        <w:t xml:space="preserve">When possible, students are encouraged to work </w:t>
      </w:r>
      <w:r w:rsidR="00E66BE6">
        <w:rPr>
          <w:rFonts w:ascii="Arial" w:hAnsi="Arial" w:cs="Arial"/>
          <w:sz w:val="24"/>
          <w:szCs w:val="24"/>
        </w:rPr>
        <w:t xml:space="preserve">part-time </w:t>
      </w:r>
      <w:r w:rsidRPr="00163D86">
        <w:rPr>
          <w:rFonts w:ascii="Arial" w:hAnsi="Arial" w:cs="Arial"/>
          <w:sz w:val="24"/>
          <w:szCs w:val="24"/>
        </w:rPr>
        <w:t>during the school year to supplement their income. However, it is the Foundation’s expectation that work will not interfere with school attendance or grades. Therefore, applicants need to consider this when calculating financial needs throughout the school year.</w:t>
      </w:r>
    </w:p>
    <w:p w14:paraId="48655694" w14:textId="77777777" w:rsidR="00DB39BF" w:rsidRDefault="00DB39BF" w:rsidP="005235AC">
      <w:pPr>
        <w:spacing w:after="0" w:line="240" w:lineRule="auto"/>
        <w:rPr>
          <w:rFonts w:ascii="Arial" w:hAnsi="Arial" w:cs="Arial"/>
          <w:b/>
          <w:bCs/>
          <w:sz w:val="24"/>
          <w:szCs w:val="24"/>
          <w:u w:val="single"/>
        </w:rPr>
      </w:pPr>
    </w:p>
    <w:p w14:paraId="6170B2DD" w14:textId="7B856AF6" w:rsidR="005235AC" w:rsidRDefault="005235AC" w:rsidP="005235AC">
      <w:pPr>
        <w:spacing w:after="0" w:line="240" w:lineRule="auto"/>
        <w:rPr>
          <w:rFonts w:ascii="Arial" w:hAnsi="Arial" w:cs="Arial"/>
          <w:sz w:val="24"/>
          <w:szCs w:val="24"/>
        </w:rPr>
      </w:pPr>
      <w:r>
        <w:rPr>
          <w:rFonts w:ascii="Arial" w:hAnsi="Arial" w:cs="Arial"/>
          <w:b/>
          <w:bCs/>
          <w:sz w:val="24"/>
          <w:szCs w:val="24"/>
          <w:u w:val="single"/>
        </w:rPr>
        <w:t>HOUSING</w:t>
      </w:r>
    </w:p>
    <w:p w14:paraId="3B8AC604" w14:textId="3CC5DDF4" w:rsidR="005235AC" w:rsidRDefault="005235AC" w:rsidP="005235AC">
      <w:pPr>
        <w:spacing w:after="0" w:line="240" w:lineRule="auto"/>
        <w:rPr>
          <w:rFonts w:ascii="Arial" w:hAnsi="Arial" w:cs="Arial"/>
          <w:sz w:val="24"/>
          <w:szCs w:val="24"/>
        </w:rPr>
      </w:pPr>
      <w:r>
        <w:rPr>
          <w:rFonts w:ascii="Arial" w:hAnsi="Arial" w:cs="Arial"/>
          <w:sz w:val="24"/>
          <w:szCs w:val="24"/>
        </w:rPr>
        <w:t xml:space="preserve">Students attending a four-year college are expected to live in on-campus housing; however, should they choose to live </w:t>
      </w:r>
      <w:r w:rsidR="00F86CF8">
        <w:rPr>
          <w:rFonts w:ascii="Arial" w:hAnsi="Arial" w:cs="Arial"/>
          <w:sz w:val="24"/>
          <w:szCs w:val="24"/>
        </w:rPr>
        <w:t>off-campus</w:t>
      </w:r>
      <w:r>
        <w:rPr>
          <w:rFonts w:ascii="Arial" w:hAnsi="Arial" w:cs="Arial"/>
          <w:sz w:val="24"/>
          <w:szCs w:val="24"/>
        </w:rPr>
        <w:t xml:space="preserve">, housing assistance </w:t>
      </w:r>
      <w:r w:rsidR="00E66BE6">
        <w:rPr>
          <w:rFonts w:ascii="Arial" w:hAnsi="Arial" w:cs="Arial"/>
          <w:sz w:val="24"/>
          <w:szCs w:val="24"/>
        </w:rPr>
        <w:t>may</w:t>
      </w:r>
      <w:r>
        <w:rPr>
          <w:rFonts w:ascii="Arial" w:hAnsi="Arial" w:cs="Arial"/>
          <w:sz w:val="24"/>
          <w:szCs w:val="24"/>
        </w:rPr>
        <w:t xml:space="preserve"> be requested </w:t>
      </w:r>
      <w:r w:rsidR="00E66BE6">
        <w:rPr>
          <w:rFonts w:ascii="Arial" w:hAnsi="Arial" w:cs="Arial"/>
          <w:sz w:val="24"/>
          <w:szCs w:val="24"/>
        </w:rPr>
        <w:t xml:space="preserve">and </w:t>
      </w:r>
      <w:r w:rsidR="00E66BE6" w:rsidRPr="00F80A47">
        <w:rPr>
          <w:rFonts w:ascii="Arial" w:hAnsi="Arial" w:cs="Arial"/>
          <w:i/>
          <w:iCs/>
          <w:sz w:val="24"/>
          <w:szCs w:val="24"/>
        </w:rPr>
        <w:t>will be evaluated on a case-by-case basis</w:t>
      </w:r>
      <w:r>
        <w:rPr>
          <w:rFonts w:ascii="Arial" w:hAnsi="Arial" w:cs="Arial"/>
          <w:sz w:val="24"/>
          <w:szCs w:val="24"/>
        </w:rPr>
        <w:t>.</w:t>
      </w:r>
    </w:p>
    <w:p w14:paraId="55DB5959" w14:textId="77777777" w:rsidR="005235AC" w:rsidRDefault="005235AC" w:rsidP="005235AC">
      <w:pPr>
        <w:spacing w:after="0" w:line="240" w:lineRule="auto"/>
        <w:rPr>
          <w:rFonts w:ascii="Arial" w:hAnsi="Arial" w:cs="Arial"/>
          <w:sz w:val="24"/>
          <w:szCs w:val="24"/>
        </w:rPr>
      </w:pPr>
    </w:p>
    <w:p w14:paraId="5AFF99A0" w14:textId="7381505B" w:rsidR="005235AC" w:rsidRDefault="005235AC" w:rsidP="005235AC">
      <w:pPr>
        <w:spacing w:after="0" w:line="240" w:lineRule="auto"/>
        <w:rPr>
          <w:rFonts w:ascii="Arial" w:hAnsi="Arial" w:cs="Arial"/>
          <w:sz w:val="24"/>
          <w:szCs w:val="24"/>
        </w:rPr>
      </w:pPr>
      <w:r>
        <w:rPr>
          <w:rFonts w:ascii="Arial" w:hAnsi="Arial" w:cs="Arial"/>
          <w:sz w:val="24"/>
          <w:szCs w:val="24"/>
        </w:rPr>
        <w:t xml:space="preserve">Students attending </w:t>
      </w:r>
      <w:r w:rsidR="00E66BE6">
        <w:rPr>
          <w:rFonts w:ascii="Arial" w:hAnsi="Arial" w:cs="Arial"/>
          <w:sz w:val="24"/>
          <w:szCs w:val="24"/>
        </w:rPr>
        <w:t>two-year community</w:t>
      </w:r>
      <w:r>
        <w:rPr>
          <w:rFonts w:ascii="Arial" w:hAnsi="Arial" w:cs="Arial"/>
          <w:sz w:val="24"/>
          <w:szCs w:val="24"/>
        </w:rPr>
        <w:t xml:space="preserve"> </w:t>
      </w:r>
      <w:r w:rsidR="003A2452">
        <w:rPr>
          <w:rFonts w:ascii="Arial" w:hAnsi="Arial" w:cs="Arial"/>
          <w:sz w:val="24"/>
          <w:szCs w:val="24"/>
        </w:rPr>
        <w:t>college</w:t>
      </w:r>
      <w:r w:rsidR="00C53F8E">
        <w:rPr>
          <w:rFonts w:ascii="Arial" w:hAnsi="Arial" w:cs="Arial"/>
          <w:sz w:val="24"/>
          <w:szCs w:val="24"/>
        </w:rPr>
        <w:t xml:space="preserve"> </w:t>
      </w:r>
      <w:r>
        <w:rPr>
          <w:rFonts w:ascii="Arial" w:hAnsi="Arial" w:cs="Arial"/>
          <w:sz w:val="24"/>
          <w:szCs w:val="24"/>
        </w:rPr>
        <w:t xml:space="preserve">or a vocational school </w:t>
      </w:r>
      <w:r w:rsidR="00E66BE6">
        <w:rPr>
          <w:rFonts w:ascii="Arial" w:hAnsi="Arial" w:cs="Arial"/>
          <w:sz w:val="24"/>
          <w:szCs w:val="24"/>
        </w:rPr>
        <w:t xml:space="preserve">may </w:t>
      </w:r>
      <w:r>
        <w:rPr>
          <w:rFonts w:ascii="Arial" w:hAnsi="Arial" w:cs="Arial"/>
          <w:sz w:val="24"/>
          <w:szCs w:val="24"/>
        </w:rPr>
        <w:t xml:space="preserve">be </w:t>
      </w:r>
      <w:proofErr w:type="gramStart"/>
      <w:r>
        <w:rPr>
          <w:rFonts w:ascii="Arial" w:hAnsi="Arial" w:cs="Arial"/>
          <w:sz w:val="24"/>
          <w:szCs w:val="24"/>
        </w:rPr>
        <w:t>provided</w:t>
      </w:r>
      <w:proofErr w:type="gramEnd"/>
      <w:r>
        <w:rPr>
          <w:rFonts w:ascii="Arial" w:hAnsi="Arial" w:cs="Arial"/>
          <w:sz w:val="24"/>
          <w:szCs w:val="24"/>
        </w:rPr>
        <w:t xml:space="preserve"> housing assistance if they are attending </w:t>
      </w:r>
      <w:r w:rsidR="005213D0">
        <w:rPr>
          <w:rFonts w:ascii="Arial" w:hAnsi="Arial" w:cs="Arial"/>
          <w:sz w:val="24"/>
          <w:szCs w:val="24"/>
        </w:rPr>
        <w:t>full-time</w:t>
      </w:r>
      <w:r>
        <w:rPr>
          <w:rFonts w:ascii="Arial" w:hAnsi="Arial" w:cs="Arial"/>
          <w:sz w:val="24"/>
          <w:szCs w:val="24"/>
        </w:rPr>
        <w:t xml:space="preserve"> and on-campus housing is not offered.</w:t>
      </w:r>
    </w:p>
    <w:p w14:paraId="267A1333" w14:textId="343F4EAA" w:rsidR="00364264" w:rsidRDefault="00364264" w:rsidP="005235AC">
      <w:pPr>
        <w:spacing w:after="0" w:line="240" w:lineRule="auto"/>
        <w:rPr>
          <w:rFonts w:ascii="Arial" w:hAnsi="Arial" w:cs="Arial"/>
          <w:sz w:val="24"/>
          <w:szCs w:val="24"/>
        </w:rPr>
      </w:pPr>
    </w:p>
    <w:p w14:paraId="7BB9A001" w14:textId="6146CFF5" w:rsidR="00364264" w:rsidRDefault="00E92DA9" w:rsidP="005235AC">
      <w:pPr>
        <w:spacing w:after="0" w:line="240" w:lineRule="auto"/>
        <w:rPr>
          <w:rFonts w:ascii="Arial" w:hAnsi="Arial" w:cs="Arial"/>
          <w:sz w:val="24"/>
          <w:szCs w:val="24"/>
        </w:rPr>
      </w:pPr>
      <w:r>
        <w:rPr>
          <w:rFonts w:ascii="Arial" w:hAnsi="Arial" w:cs="Arial"/>
          <w:b/>
          <w:bCs/>
          <w:sz w:val="24"/>
          <w:szCs w:val="24"/>
          <w:u w:val="single"/>
        </w:rPr>
        <w:t>AWARD PAYMENTS</w:t>
      </w:r>
    </w:p>
    <w:p w14:paraId="726FB0BA" w14:textId="4180E36D" w:rsidR="005213D0" w:rsidRDefault="00364264" w:rsidP="00D07E07">
      <w:pPr>
        <w:spacing w:after="0" w:line="240" w:lineRule="auto"/>
        <w:rPr>
          <w:rFonts w:ascii="Arial" w:hAnsi="Arial" w:cs="Arial"/>
          <w:sz w:val="24"/>
          <w:szCs w:val="24"/>
        </w:rPr>
      </w:pPr>
      <w:r>
        <w:rPr>
          <w:rFonts w:ascii="Arial" w:hAnsi="Arial" w:cs="Arial"/>
          <w:sz w:val="24"/>
          <w:szCs w:val="24"/>
        </w:rPr>
        <w:t xml:space="preserve">Tuition and all </w:t>
      </w:r>
      <w:r w:rsidR="005213D0">
        <w:rPr>
          <w:rFonts w:ascii="Arial" w:hAnsi="Arial" w:cs="Arial"/>
          <w:sz w:val="24"/>
          <w:szCs w:val="24"/>
        </w:rPr>
        <w:t>school-related</w:t>
      </w:r>
      <w:r>
        <w:rPr>
          <w:rFonts w:ascii="Arial" w:hAnsi="Arial" w:cs="Arial"/>
          <w:sz w:val="24"/>
          <w:szCs w:val="24"/>
        </w:rPr>
        <w:t xml:space="preserve"> expenses will be paid directly to the school.</w:t>
      </w:r>
      <w:r w:rsidR="005213D0">
        <w:rPr>
          <w:rFonts w:ascii="Arial" w:hAnsi="Arial" w:cs="Arial"/>
          <w:sz w:val="24"/>
          <w:szCs w:val="24"/>
        </w:rPr>
        <w:t xml:space="preserve"> </w:t>
      </w:r>
      <w:r w:rsidR="00E92DA9">
        <w:rPr>
          <w:rFonts w:ascii="Arial" w:hAnsi="Arial" w:cs="Arial"/>
          <w:sz w:val="24"/>
          <w:szCs w:val="24"/>
        </w:rPr>
        <w:t xml:space="preserve">Living expenses will be paid by check mailed to students. </w:t>
      </w:r>
    </w:p>
    <w:p w14:paraId="26A248FE" w14:textId="77777777" w:rsidR="005213D0" w:rsidRDefault="005213D0" w:rsidP="00D07E07">
      <w:pPr>
        <w:spacing w:after="0" w:line="240" w:lineRule="auto"/>
        <w:rPr>
          <w:rFonts w:ascii="Arial" w:hAnsi="Arial" w:cs="Arial"/>
          <w:sz w:val="24"/>
          <w:szCs w:val="24"/>
        </w:rPr>
      </w:pPr>
    </w:p>
    <w:p w14:paraId="1C6E4AAE" w14:textId="41DBC1B0" w:rsidR="005235AC" w:rsidRPr="005235AC" w:rsidRDefault="002D18AC" w:rsidP="00D07E07">
      <w:pPr>
        <w:spacing w:after="0" w:line="240" w:lineRule="auto"/>
        <w:rPr>
          <w:rFonts w:ascii="Arial" w:hAnsi="Arial" w:cs="Arial"/>
          <w:b/>
          <w:bCs/>
          <w:sz w:val="24"/>
          <w:szCs w:val="24"/>
          <w:u w:val="single"/>
        </w:rPr>
      </w:pPr>
      <w:r w:rsidRPr="00163D86">
        <w:rPr>
          <w:rFonts w:ascii="Arial" w:hAnsi="Arial" w:cs="Arial"/>
          <w:b/>
          <w:bCs/>
          <w:sz w:val="24"/>
          <w:szCs w:val="24"/>
          <w:u w:val="single"/>
        </w:rPr>
        <w:t xml:space="preserve">HOW TO </w:t>
      </w:r>
      <w:r w:rsidRPr="005235AC">
        <w:rPr>
          <w:rFonts w:ascii="Arial" w:hAnsi="Arial" w:cs="Arial"/>
          <w:b/>
          <w:bCs/>
          <w:sz w:val="24"/>
          <w:szCs w:val="24"/>
          <w:u w:val="single"/>
        </w:rPr>
        <w:t>APPLY</w:t>
      </w:r>
      <w:r w:rsidR="005235AC" w:rsidRPr="005235AC">
        <w:rPr>
          <w:rFonts w:ascii="Arial" w:hAnsi="Arial" w:cs="Arial"/>
          <w:b/>
          <w:bCs/>
          <w:sz w:val="24"/>
          <w:szCs w:val="24"/>
          <w:u w:val="single"/>
        </w:rPr>
        <w:t xml:space="preserve"> - </w:t>
      </w:r>
      <w:r w:rsidR="005235AC" w:rsidRPr="007C0D13">
        <w:rPr>
          <w:rFonts w:ascii="Arial" w:hAnsi="Arial" w:cs="Arial"/>
          <w:b/>
          <w:bCs/>
          <w:i/>
          <w:iCs/>
          <w:sz w:val="24"/>
          <w:szCs w:val="24"/>
          <w:u w:val="single"/>
        </w:rPr>
        <w:t>New Applicants</w:t>
      </w:r>
    </w:p>
    <w:p w14:paraId="08EFE720" w14:textId="2028D13A" w:rsidR="0079208F" w:rsidRPr="00163D86" w:rsidRDefault="002D18AC" w:rsidP="00D07E07">
      <w:pPr>
        <w:spacing w:after="0" w:line="240" w:lineRule="auto"/>
        <w:rPr>
          <w:rFonts w:ascii="Arial" w:hAnsi="Arial" w:cs="Arial"/>
          <w:sz w:val="24"/>
          <w:szCs w:val="24"/>
        </w:rPr>
      </w:pPr>
      <w:r w:rsidRPr="00163D86">
        <w:rPr>
          <w:rFonts w:ascii="Arial" w:hAnsi="Arial" w:cs="Arial"/>
          <w:sz w:val="24"/>
          <w:szCs w:val="24"/>
        </w:rPr>
        <w:t>Applications must be made through the MG</w:t>
      </w:r>
      <w:r w:rsidR="00F80A47">
        <w:rPr>
          <w:rFonts w:ascii="Arial" w:hAnsi="Arial" w:cs="Arial"/>
          <w:sz w:val="24"/>
          <w:szCs w:val="24"/>
        </w:rPr>
        <w:t>S</w:t>
      </w:r>
      <w:r w:rsidRPr="00163D86">
        <w:rPr>
          <w:rFonts w:ascii="Arial" w:hAnsi="Arial" w:cs="Arial"/>
          <w:sz w:val="24"/>
          <w:szCs w:val="24"/>
        </w:rPr>
        <w:t xml:space="preserve">F online portal at </w:t>
      </w:r>
      <w:hyperlink r:id="rId9" w:history="1">
        <w:r w:rsidR="0079208F" w:rsidRPr="00163D86">
          <w:rPr>
            <w:rStyle w:val="Hyperlink"/>
            <w:rFonts w:ascii="Arial" w:hAnsi="Arial" w:cs="Arial"/>
            <w:sz w:val="24"/>
            <w:szCs w:val="24"/>
          </w:rPr>
          <w:t>https://marygrahamfoundation.org</w:t>
        </w:r>
      </w:hyperlink>
      <w:r w:rsidR="0079208F" w:rsidRPr="00163D86">
        <w:rPr>
          <w:rFonts w:ascii="Arial" w:hAnsi="Arial" w:cs="Arial"/>
          <w:sz w:val="24"/>
          <w:szCs w:val="24"/>
        </w:rPr>
        <w:t xml:space="preserve"> under Scholarships</w:t>
      </w:r>
      <w:r w:rsidR="00E92DA9">
        <w:rPr>
          <w:rFonts w:ascii="Arial" w:hAnsi="Arial" w:cs="Arial"/>
          <w:sz w:val="24"/>
          <w:szCs w:val="24"/>
        </w:rPr>
        <w:t xml:space="preserve"> or </w:t>
      </w:r>
      <w:hyperlink r:id="rId10" w:history="1">
        <w:r w:rsidR="00E92DA9" w:rsidRPr="00D737C0">
          <w:rPr>
            <w:rStyle w:val="Hyperlink"/>
            <w:rFonts w:ascii="Arial" w:hAnsi="Arial" w:cs="Arial"/>
            <w:sz w:val="24"/>
            <w:szCs w:val="24"/>
          </w:rPr>
          <w:t>https://marygrahamfoundation.awardspring.com/</w:t>
        </w:r>
      </w:hyperlink>
      <w:r w:rsidR="00E92DA9">
        <w:rPr>
          <w:rFonts w:ascii="Arial" w:hAnsi="Arial" w:cs="Arial"/>
          <w:sz w:val="24"/>
          <w:szCs w:val="24"/>
        </w:rPr>
        <w:t xml:space="preserve">. </w:t>
      </w:r>
      <w:r w:rsidR="0079208F" w:rsidRPr="00163D86">
        <w:rPr>
          <w:rFonts w:ascii="Arial" w:hAnsi="Arial" w:cs="Arial"/>
          <w:sz w:val="24"/>
          <w:szCs w:val="24"/>
        </w:rPr>
        <w:t>Completed applications must be submitted via the scholarship portal along with:</w:t>
      </w:r>
    </w:p>
    <w:p w14:paraId="02922B9D" w14:textId="77777777" w:rsidR="0079208F" w:rsidRPr="00163D86" w:rsidRDefault="0079208F" w:rsidP="00D07E07">
      <w:pPr>
        <w:spacing w:after="0" w:line="240" w:lineRule="auto"/>
        <w:rPr>
          <w:rFonts w:ascii="Arial" w:hAnsi="Arial" w:cs="Arial"/>
          <w:sz w:val="24"/>
          <w:szCs w:val="24"/>
        </w:rPr>
      </w:pPr>
    </w:p>
    <w:p w14:paraId="1432A93C" w14:textId="4794D46D" w:rsidR="002D18AC" w:rsidRPr="00163D86" w:rsidRDefault="0079208F" w:rsidP="0079208F">
      <w:pPr>
        <w:pStyle w:val="ListParagraph"/>
        <w:numPr>
          <w:ilvl w:val="0"/>
          <w:numId w:val="1"/>
        </w:numPr>
        <w:spacing w:after="0" w:line="240" w:lineRule="auto"/>
        <w:rPr>
          <w:rFonts w:ascii="Arial" w:hAnsi="Arial" w:cs="Arial"/>
          <w:sz w:val="24"/>
          <w:szCs w:val="24"/>
        </w:rPr>
      </w:pPr>
      <w:r w:rsidRPr="00163D86">
        <w:rPr>
          <w:rFonts w:ascii="Arial" w:hAnsi="Arial" w:cs="Arial"/>
          <w:sz w:val="24"/>
          <w:szCs w:val="24"/>
        </w:rPr>
        <w:t>A copy of the student’s most recent transcripts</w:t>
      </w:r>
    </w:p>
    <w:p w14:paraId="33A63E3A" w14:textId="6B29CE7D" w:rsidR="0079208F" w:rsidRPr="00163D86" w:rsidRDefault="0079208F" w:rsidP="0079208F">
      <w:pPr>
        <w:pStyle w:val="ListParagraph"/>
        <w:numPr>
          <w:ilvl w:val="0"/>
          <w:numId w:val="1"/>
        </w:numPr>
        <w:spacing w:after="0" w:line="240" w:lineRule="auto"/>
        <w:rPr>
          <w:rFonts w:ascii="Arial" w:hAnsi="Arial" w:cs="Arial"/>
          <w:sz w:val="24"/>
          <w:szCs w:val="24"/>
        </w:rPr>
      </w:pPr>
      <w:r w:rsidRPr="00163D86">
        <w:rPr>
          <w:rFonts w:ascii="Arial" w:hAnsi="Arial" w:cs="Arial"/>
          <w:sz w:val="24"/>
          <w:szCs w:val="24"/>
        </w:rPr>
        <w:t xml:space="preserve">Proof that the student has filed a </w:t>
      </w:r>
      <w:r w:rsidR="00C53F8E">
        <w:rPr>
          <w:rFonts w:ascii="Arial" w:hAnsi="Arial" w:cs="Arial"/>
          <w:sz w:val="24"/>
          <w:szCs w:val="24"/>
        </w:rPr>
        <w:t>Free Application for Federal Student Aid (</w:t>
      </w:r>
      <w:r w:rsidR="00C53F8E" w:rsidRPr="00163D86">
        <w:rPr>
          <w:rFonts w:ascii="Arial" w:hAnsi="Arial" w:cs="Arial"/>
          <w:sz w:val="24"/>
          <w:szCs w:val="24"/>
        </w:rPr>
        <w:t>FAFSA</w:t>
      </w:r>
      <w:r w:rsidR="00C53F8E">
        <w:rPr>
          <w:rFonts w:ascii="Arial" w:hAnsi="Arial" w:cs="Arial"/>
          <w:sz w:val="24"/>
          <w:szCs w:val="24"/>
        </w:rPr>
        <w:t>)</w:t>
      </w:r>
    </w:p>
    <w:p w14:paraId="12748BEA" w14:textId="6A4C6120" w:rsidR="0079208F" w:rsidRPr="00163D86" w:rsidRDefault="0079208F" w:rsidP="0079208F">
      <w:pPr>
        <w:pStyle w:val="ListParagraph"/>
        <w:numPr>
          <w:ilvl w:val="0"/>
          <w:numId w:val="1"/>
        </w:numPr>
        <w:spacing w:after="0" w:line="240" w:lineRule="auto"/>
        <w:rPr>
          <w:rFonts w:ascii="Arial" w:hAnsi="Arial" w:cs="Arial"/>
          <w:sz w:val="24"/>
          <w:szCs w:val="24"/>
        </w:rPr>
      </w:pPr>
      <w:r w:rsidRPr="00163D86">
        <w:rPr>
          <w:rFonts w:ascii="Arial" w:hAnsi="Arial" w:cs="Arial"/>
          <w:sz w:val="24"/>
          <w:szCs w:val="24"/>
        </w:rPr>
        <w:t>Copy of the student’s Ward of the Court letter</w:t>
      </w:r>
    </w:p>
    <w:p w14:paraId="0F36EC5C" w14:textId="32B8CA20" w:rsidR="0079208F" w:rsidRPr="00163D86" w:rsidRDefault="0079208F" w:rsidP="0079208F">
      <w:pPr>
        <w:spacing w:after="0" w:line="240" w:lineRule="auto"/>
        <w:rPr>
          <w:rFonts w:ascii="Arial" w:hAnsi="Arial" w:cs="Arial"/>
          <w:sz w:val="24"/>
          <w:szCs w:val="24"/>
        </w:rPr>
      </w:pPr>
    </w:p>
    <w:p w14:paraId="762F0DE8" w14:textId="30EDA119" w:rsidR="0079208F" w:rsidRPr="00163D86" w:rsidRDefault="0079208F" w:rsidP="0079208F">
      <w:pPr>
        <w:spacing w:after="0" w:line="240" w:lineRule="auto"/>
        <w:rPr>
          <w:rFonts w:ascii="Arial" w:hAnsi="Arial" w:cs="Arial"/>
          <w:sz w:val="24"/>
          <w:szCs w:val="24"/>
        </w:rPr>
      </w:pPr>
      <w:r w:rsidRPr="00163D86">
        <w:rPr>
          <w:rFonts w:ascii="Arial" w:hAnsi="Arial" w:cs="Arial"/>
          <w:b/>
          <w:bCs/>
          <w:sz w:val="24"/>
          <w:szCs w:val="24"/>
          <w:u w:val="single"/>
        </w:rPr>
        <w:t>EXAMPLES OF COMMONLY FUNDED ITEMS</w:t>
      </w:r>
      <w:r w:rsidR="005235AC" w:rsidRPr="00163D86">
        <w:rPr>
          <w:rFonts w:ascii="Arial" w:hAnsi="Arial" w:cs="Arial"/>
          <w:b/>
          <w:bCs/>
          <w:sz w:val="24"/>
          <w:szCs w:val="24"/>
          <w:u w:val="single"/>
        </w:rPr>
        <w:t xml:space="preserve"> </w:t>
      </w:r>
      <w:r w:rsidR="005235AC">
        <w:rPr>
          <w:rFonts w:ascii="Arial" w:hAnsi="Arial" w:cs="Arial"/>
          <w:b/>
          <w:bCs/>
          <w:sz w:val="24"/>
          <w:szCs w:val="24"/>
          <w:u w:val="single"/>
        </w:rPr>
        <w:t xml:space="preserve">– </w:t>
      </w:r>
      <w:r w:rsidR="005235AC" w:rsidRPr="007C0D13">
        <w:rPr>
          <w:rFonts w:ascii="Arial" w:hAnsi="Arial" w:cs="Arial"/>
          <w:b/>
          <w:bCs/>
          <w:i/>
          <w:iCs/>
          <w:sz w:val="24"/>
          <w:szCs w:val="24"/>
          <w:u w:val="single"/>
        </w:rPr>
        <w:t>New Applicants</w:t>
      </w:r>
    </w:p>
    <w:p w14:paraId="1B1B5C54" w14:textId="048DFC23" w:rsidR="0079208F" w:rsidRPr="00163D86" w:rsidRDefault="0079208F" w:rsidP="0079208F">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Tuition and student-related fees</w:t>
      </w:r>
    </w:p>
    <w:p w14:paraId="560E6F21" w14:textId="5DA2DE29" w:rsidR="0079208F" w:rsidRPr="00163D86" w:rsidRDefault="0079208F" w:rsidP="0079208F">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Books and school supplies</w:t>
      </w:r>
    </w:p>
    <w:p w14:paraId="4C31AE8C" w14:textId="33BEBFE6" w:rsidR="0079208F" w:rsidRPr="00163D86" w:rsidRDefault="0079208F" w:rsidP="0079208F">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lastRenderedPageBreak/>
        <w:t>Housing and related living expenses</w:t>
      </w:r>
    </w:p>
    <w:p w14:paraId="37D4A0FD" w14:textId="74246D9F" w:rsidR="0079208F" w:rsidRPr="00163D86" w:rsidRDefault="00F35FF1" w:rsidP="0079208F">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Groceries</w:t>
      </w:r>
    </w:p>
    <w:p w14:paraId="36D523F9" w14:textId="3A2C6773" w:rsidR="00F35FF1" w:rsidRDefault="00F35FF1" w:rsidP="0079208F">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Certain medical expenses</w:t>
      </w:r>
    </w:p>
    <w:p w14:paraId="11FAF715" w14:textId="1684AE42" w:rsidR="00F35FF1" w:rsidRPr="00163D86" w:rsidRDefault="00F35FF1" w:rsidP="00F35FF1">
      <w:pPr>
        <w:spacing w:after="0" w:line="240" w:lineRule="auto"/>
        <w:rPr>
          <w:rFonts w:ascii="Arial" w:hAnsi="Arial" w:cs="Arial"/>
          <w:sz w:val="24"/>
          <w:szCs w:val="24"/>
        </w:rPr>
      </w:pPr>
    </w:p>
    <w:p w14:paraId="1F5D383F" w14:textId="77777777" w:rsidR="004B69F9" w:rsidRDefault="004B69F9" w:rsidP="00F35FF1">
      <w:pPr>
        <w:spacing w:after="0" w:line="240" w:lineRule="auto"/>
        <w:rPr>
          <w:rFonts w:ascii="Arial" w:hAnsi="Arial" w:cs="Arial"/>
          <w:b/>
          <w:bCs/>
          <w:sz w:val="24"/>
          <w:szCs w:val="24"/>
          <w:u w:val="single"/>
        </w:rPr>
      </w:pPr>
    </w:p>
    <w:p w14:paraId="77E3F7FC" w14:textId="77777777" w:rsidR="004B69F9" w:rsidRDefault="004B69F9" w:rsidP="00F35FF1">
      <w:pPr>
        <w:spacing w:after="0" w:line="240" w:lineRule="auto"/>
        <w:rPr>
          <w:rFonts w:ascii="Arial" w:hAnsi="Arial" w:cs="Arial"/>
          <w:b/>
          <w:bCs/>
          <w:sz w:val="24"/>
          <w:szCs w:val="24"/>
          <w:u w:val="single"/>
        </w:rPr>
      </w:pPr>
    </w:p>
    <w:p w14:paraId="2E961656" w14:textId="564388CD" w:rsidR="00F35FF1" w:rsidRPr="00163D86" w:rsidRDefault="00F35FF1" w:rsidP="00F35FF1">
      <w:pPr>
        <w:spacing w:after="0" w:line="240" w:lineRule="auto"/>
        <w:rPr>
          <w:rFonts w:ascii="Arial" w:hAnsi="Arial" w:cs="Arial"/>
          <w:sz w:val="24"/>
          <w:szCs w:val="24"/>
        </w:rPr>
      </w:pPr>
      <w:r w:rsidRPr="00163D86">
        <w:rPr>
          <w:rFonts w:ascii="Arial" w:hAnsi="Arial" w:cs="Arial"/>
          <w:b/>
          <w:bCs/>
          <w:sz w:val="24"/>
          <w:szCs w:val="24"/>
          <w:u w:val="single"/>
        </w:rPr>
        <w:t>SCREENING PROCESS</w:t>
      </w:r>
      <w:r w:rsidR="005235AC" w:rsidRPr="00163D86">
        <w:rPr>
          <w:rFonts w:ascii="Arial" w:hAnsi="Arial" w:cs="Arial"/>
          <w:b/>
          <w:bCs/>
          <w:sz w:val="24"/>
          <w:szCs w:val="24"/>
          <w:u w:val="single"/>
        </w:rPr>
        <w:t xml:space="preserve"> </w:t>
      </w:r>
      <w:r w:rsidR="005235AC">
        <w:rPr>
          <w:rFonts w:ascii="Arial" w:hAnsi="Arial" w:cs="Arial"/>
          <w:b/>
          <w:bCs/>
          <w:sz w:val="24"/>
          <w:szCs w:val="24"/>
          <w:u w:val="single"/>
        </w:rPr>
        <w:t xml:space="preserve">– </w:t>
      </w:r>
      <w:r w:rsidR="005235AC" w:rsidRPr="007C0D13">
        <w:rPr>
          <w:rFonts w:ascii="Arial" w:hAnsi="Arial" w:cs="Arial"/>
          <w:b/>
          <w:bCs/>
          <w:i/>
          <w:iCs/>
          <w:sz w:val="24"/>
          <w:szCs w:val="24"/>
          <w:u w:val="single"/>
        </w:rPr>
        <w:t>New Applicants</w:t>
      </w:r>
    </w:p>
    <w:p w14:paraId="4FB5B337" w14:textId="0BEABA30" w:rsidR="00F35FF1" w:rsidRPr="00163D86" w:rsidRDefault="00F35FF1" w:rsidP="00F35FF1">
      <w:pPr>
        <w:spacing w:after="0" w:line="240" w:lineRule="auto"/>
        <w:rPr>
          <w:rFonts w:ascii="Arial" w:hAnsi="Arial" w:cs="Arial"/>
          <w:sz w:val="24"/>
          <w:szCs w:val="24"/>
        </w:rPr>
      </w:pPr>
      <w:r w:rsidRPr="00163D86">
        <w:rPr>
          <w:rFonts w:ascii="Arial" w:hAnsi="Arial" w:cs="Arial"/>
          <w:sz w:val="24"/>
          <w:szCs w:val="24"/>
        </w:rPr>
        <w:t xml:space="preserve">The </w:t>
      </w:r>
      <w:r w:rsidR="00F80A47">
        <w:rPr>
          <w:rFonts w:ascii="Arial" w:hAnsi="Arial" w:cs="Arial"/>
          <w:sz w:val="24"/>
          <w:szCs w:val="24"/>
        </w:rPr>
        <w:t>Program Coordinator</w:t>
      </w:r>
      <w:r w:rsidRPr="00163D86">
        <w:rPr>
          <w:rFonts w:ascii="Arial" w:hAnsi="Arial" w:cs="Arial"/>
          <w:sz w:val="24"/>
          <w:szCs w:val="24"/>
        </w:rPr>
        <w:t xml:space="preserve"> will review applications and determine if they meet eligibility criteria. The applications will then be forwarded to the Scholarship Committee for review.</w:t>
      </w:r>
    </w:p>
    <w:p w14:paraId="5EF9E3AC" w14:textId="33A01BE5" w:rsidR="00F35FF1" w:rsidRPr="00163D86" w:rsidRDefault="00F35FF1" w:rsidP="00F35FF1">
      <w:pPr>
        <w:spacing w:after="0" w:line="240" w:lineRule="auto"/>
        <w:rPr>
          <w:rFonts w:ascii="Arial" w:hAnsi="Arial" w:cs="Arial"/>
          <w:sz w:val="24"/>
          <w:szCs w:val="24"/>
        </w:rPr>
      </w:pPr>
    </w:p>
    <w:p w14:paraId="205AF4F0" w14:textId="113ABA28" w:rsidR="00F35FF1" w:rsidRPr="00163D86" w:rsidRDefault="00F35FF1" w:rsidP="00F35FF1">
      <w:pPr>
        <w:spacing w:after="0" w:line="240" w:lineRule="auto"/>
        <w:rPr>
          <w:rFonts w:ascii="Arial" w:hAnsi="Arial" w:cs="Arial"/>
          <w:sz w:val="24"/>
          <w:szCs w:val="24"/>
        </w:rPr>
      </w:pPr>
      <w:r w:rsidRPr="00163D86">
        <w:rPr>
          <w:rFonts w:ascii="Arial" w:hAnsi="Arial" w:cs="Arial"/>
          <w:sz w:val="24"/>
          <w:szCs w:val="24"/>
        </w:rPr>
        <w:t xml:space="preserve">The </w:t>
      </w:r>
      <w:r w:rsidR="00F80A47">
        <w:rPr>
          <w:rFonts w:ascii="Arial" w:hAnsi="Arial" w:cs="Arial"/>
          <w:sz w:val="24"/>
          <w:szCs w:val="24"/>
        </w:rPr>
        <w:t>Program Coordinator</w:t>
      </w:r>
      <w:r w:rsidRPr="00163D86">
        <w:rPr>
          <w:rFonts w:ascii="Arial" w:hAnsi="Arial" w:cs="Arial"/>
          <w:sz w:val="24"/>
          <w:szCs w:val="24"/>
        </w:rPr>
        <w:t xml:space="preserve"> will schedule a face-to-face meeting between the </w:t>
      </w:r>
      <w:proofErr w:type="gramStart"/>
      <w:r w:rsidRPr="00163D86">
        <w:rPr>
          <w:rFonts w:ascii="Arial" w:hAnsi="Arial" w:cs="Arial"/>
          <w:sz w:val="24"/>
          <w:szCs w:val="24"/>
        </w:rPr>
        <w:t>student</w:t>
      </w:r>
      <w:proofErr w:type="gramEnd"/>
      <w:r w:rsidRPr="00163D86">
        <w:rPr>
          <w:rFonts w:ascii="Arial" w:hAnsi="Arial" w:cs="Arial"/>
          <w:sz w:val="24"/>
          <w:szCs w:val="24"/>
        </w:rPr>
        <w:t xml:space="preserve"> and Scholarship Committee. This is an informal meeting designed to get to know the student.</w:t>
      </w:r>
    </w:p>
    <w:p w14:paraId="2E5656B8" w14:textId="4149934E" w:rsidR="00163D86" w:rsidRPr="00163D86" w:rsidRDefault="00163D86" w:rsidP="00F35FF1">
      <w:pPr>
        <w:spacing w:after="0" w:line="240" w:lineRule="auto"/>
        <w:rPr>
          <w:rFonts w:ascii="Arial" w:hAnsi="Arial" w:cs="Arial"/>
          <w:sz w:val="24"/>
          <w:szCs w:val="24"/>
        </w:rPr>
      </w:pPr>
    </w:p>
    <w:p w14:paraId="3EA4F599" w14:textId="3F2D9F65" w:rsidR="00163D86" w:rsidRPr="00163D86" w:rsidRDefault="00163D86" w:rsidP="00F35FF1">
      <w:pPr>
        <w:spacing w:after="0" w:line="240" w:lineRule="auto"/>
        <w:rPr>
          <w:rFonts w:ascii="Arial" w:hAnsi="Arial" w:cs="Arial"/>
          <w:sz w:val="24"/>
          <w:szCs w:val="24"/>
        </w:rPr>
      </w:pPr>
      <w:r w:rsidRPr="00163D86">
        <w:rPr>
          <w:rFonts w:ascii="Arial" w:hAnsi="Arial" w:cs="Arial"/>
          <w:b/>
          <w:bCs/>
          <w:sz w:val="24"/>
          <w:szCs w:val="24"/>
          <w:u w:val="single"/>
        </w:rPr>
        <w:t xml:space="preserve">REQUIREMENTS </w:t>
      </w:r>
      <w:r w:rsidR="005235AC">
        <w:rPr>
          <w:rFonts w:ascii="Arial" w:hAnsi="Arial" w:cs="Arial"/>
          <w:b/>
          <w:bCs/>
          <w:sz w:val="24"/>
          <w:szCs w:val="24"/>
          <w:u w:val="single"/>
        </w:rPr>
        <w:t xml:space="preserve">– </w:t>
      </w:r>
      <w:r w:rsidR="005235AC" w:rsidRPr="007C0D13">
        <w:rPr>
          <w:rFonts w:ascii="Arial" w:hAnsi="Arial" w:cs="Arial"/>
          <w:b/>
          <w:bCs/>
          <w:i/>
          <w:iCs/>
          <w:sz w:val="24"/>
          <w:szCs w:val="24"/>
          <w:u w:val="single"/>
        </w:rPr>
        <w:t>New Applicants</w:t>
      </w:r>
    </w:p>
    <w:p w14:paraId="0A947D36" w14:textId="0DCF958D" w:rsidR="00163D86" w:rsidRPr="00163D86" w:rsidRDefault="00163D86" w:rsidP="00F35FF1">
      <w:pPr>
        <w:spacing w:after="0" w:line="240" w:lineRule="auto"/>
        <w:rPr>
          <w:rFonts w:ascii="Arial" w:hAnsi="Arial" w:cs="Arial"/>
          <w:sz w:val="24"/>
          <w:szCs w:val="24"/>
        </w:rPr>
      </w:pPr>
      <w:r w:rsidRPr="00163D86">
        <w:rPr>
          <w:rFonts w:ascii="Arial" w:hAnsi="Arial" w:cs="Arial"/>
          <w:sz w:val="24"/>
          <w:szCs w:val="24"/>
        </w:rPr>
        <w:t>Upon being accepted into the scholarship program, students must follow the requirements of the program and guidelines set forth by the Foundation.</w:t>
      </w:r>
      <w:r w:rsidR="006E1CF1">
        <w:rPr>
          <w:rFonts w:ascii="Arial" w:hAnsi="Arial" w:cs="Arial"/>
          <w:sz w:val="24"/>
          <w:szCs w:val="24"/>
        </w:rPr>
        <w:t xml:space="preserve"> </w:t>
      </w:r>
    </w:p>
    <w:p w14:paraId="6AE0BF85" w14:textId="4B20380B" w:rsidR="00163D86" w:rsidRPr="00163D86" w:rsidRDefault="00163D86" w:rsidP="00F35FF1">
      <w:pPr>
        <w:spacing w:after="0" w:line="240" w:lineRule="auto"/>
        <w:rPr>
          <w:rFonts w:ascii="Arial" w:hAnsi="Arial" w:cs="Arial"/>
          <w:sz w:val="24"/>
          <w:szCs w:val="24"/>
        </w:rPr>
      </w:pPr>
    </w:p>
    <w:p w14:paraId="2E12D909" w14:textId="4B326F3A" w:rsidR="00163D86" w:rsidRDefault="00163D86" w:rsidP="00F35FF1">
      <w:pPr>
        <w:spacing w:after="0" w:line="240" w:lineRule="auto"/>
        <w:rPr>
          <w:rFonts w:ascii="Arial" w:hAnsi="Arial" w:cs="Arial"/>
          <w:sz w:val="24"/>
          <w:szCs w:val="24"/>
        </w:rPr>
      </w:pPr>
      <w:r w:rsidRPr="00163D86">
        <w:rPr>
          <w:rFonts w:ascii="Arial" w:hAnsi="Arial" w:cs="Arial"/>
          <w:sz w:val="24"/>
          <w:szCs w:val="24"/>
        </w:rPr>
        <w:t xml:space="preserve">Applicants must sign the scholarship Memorandum of Understanding (MOU) and Release of Information forms, as well as complete </w:t>
      </w:r>
      <w:r w:rsidR="000D477F">
        <w:rPr>
          <w:rFonts w:ascii="Arial" w:hAnsi="Arial" w:cs="Arial"/>
          <w:sz w:val="24"/>
          <w:szCs w:val="24"/>
        </w:rPr>
        <w:t>a Foundation</w:t>
      </w:r>
      <w:r w:rsidRPr="00163D86">
        <w:rPr>
          <w:rFonts w:ascii="Arial" w:hAnsi="Arial" w:cs="Arial"/>
          <w:sz w:val="24"/>
          <w:szCs w:val="24"/>
        </w:rPr>
        <w:t xml:space="preserve"> budget form before funds </w:t>
      </w:r>
      <w:r w:rsidR="000D477F" w:rsidRPr="00163D86">
        <w:rPr>
          <w:rFonts w:ascii="Arial" w:hAnsi="Arial" w:cs="Arial"/>
          <w:sz w:val="24"/>
          <w:szCs w:val="24"/>
        </w:rPr>
        <w:t>are</w:t>
      </w:r>
      <w:r w:rsidRPr="00163D86">
        <w:rPr>
          <w:rFonts w:ascii="Arial" w:hAnsi="Arial" w:cs="Arial"/>
          <w:sz w:val="24"/>
          <w:szCs w:val="24"/>
        </w:rPr>
        <w:t xml:space="preserve"> released. The MOU states that the scholarship recipient must:</w:t>
      </w:r>
    </w:p>
    <w:p w14:paraId="6B1A09BA" w14:textId="77777777" w:rsidR="00163D86" w:rsidRPr="005213D0" w:rsidRDefault="00163D86" w:rsidP="00F35FF1">
      <w:pPr>
        <w:spacing w:after="0" w:line="240" w:lineRule="auto"/>
        <w:rPr>
          <w:rFonts w:ascii="Arial" w:hAnsi="Arial" w:cs="Arial"/>
          <w:sz w:val="24"/>
          <w:szCs w:val="24"/>
        </w:rPr>
      </w:pPr>
    </w:p>
    <w:p w14:paraId="13C88AF3" w14:textId="2178AFDE"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Provide </w:t>
      </w:r>
      <w:r w:rsidR="00E92DA9">
        <w:rPr>
          <w:rFonts w:ascii="Arial" w:hAnsi="Arial" w:cs="Arial"/>
        </w:rPr>
        <w:t>any additional documentation as requested by the Program Coordinator</w:t>
      </w:r>
      <w:r w:rsidRPr="005213D0">
        <w:rPr>
          <w:rFonts w:ascii="Arial" w:hAnsi="Arial" w:cs="Arial"/>
        </w:rPr>
        <w:t>. Failure to do so may result in a reduction or cancellation of scholarship funds.</w:t>
      </w:r>
      <w:r w:rsidR="00DB39BF">
        <w:rPr>
          <w:rFonts w:ascii="Arial" w:hAnsi="Arial" w:cs="Arial"/>
        </w:rPr>
        <w:t xml:space="preserve"> </w:t>
      </w:r>
    </w:p>
    <w:p w14:paraId="0F87356B" w14:textId="5A03F569"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bCs/>
        </w:rPr>
      </w:pPr>
      <w:r w:rsidRPr="005213D0">
        <w:rPr>
          <w:rFonts w:ascii="Arial" w:hAnsi="Arial" w:cs="Arial"/>
          <w:b/>
          <w:bCs/>
          <w:i/>
          <w:iCs/>
        </w:rPr>
        <w:t xml:space="preserve">If requesting funds for rent, a copy of </w:t>
      </w:r>
      <w:r w:rsidR="00DD49F6">
        <w:rPr>
          <w:rFonts w:ascii="Arial" w:hAnsi="Arial" w:cs="Arial"/>
          <w:b/>
          <w:bCs/>
          <w:i/>
          <w:iCs/>
        </w:rPr>
        <w:t>the</w:t>
      </w:r>
      <w:r w:rsidR="00DD49F6" w:rsidRPr="005213D0">
        <w:rPr>
          <w:rFonts w:ascii="Arial" w:hAnsi="Arial" w:cs="Arial"/>
          <w:b/>
          <w:bCs/>
          <w:i/>
          <w:iCs/>
        </w:rPr>
        <w:t xml:space="preserve"> </w:t>
      </w:r>
      <w:r w:rsidRPr="005213D0">
        <w:rPr>
          <w:rFonts w:ascii="Arial" w:hAnsi="Arial" w:cs="Arial"/>
          <w:b/>
          <w:bCs/>
          <w:i/>
          <w:iCs/>
        </w:rPr>
        <w:t>lease will be required.</w:t>
      </w:r>
    </w:p>
    <w:p w14:paraId="5118FE22" w14:textId="5393BD90"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bCs/>
        </w:rPr>
      </w:pPr>
      <w:r w:rsidRPr="005213D0">
        <w:rPr>
          <w:rFonts w:ascii="Arial" w:hAnsi="Arial" w:cs="Arial"/>
          <w:b/>
          <w:bCs/>
          <w:i/>
          <w:iCs/>
        </w:rPr>
        <w:t xml:space="preserve">If requesting funds for utilities, cell phone, car payments, car insurance, etc., a copy of </w:t>
      </w:r>
      <w:r w:rsidR="00DD49F6">
        <w:rPr>
          <w:rFonts w:ascii="Arial" w:hAnsi="Arial" w:cs="Arial"/>
          <w:b/>
          <w:bCs/>
          <w:i/>
          <w:iCs/>
        </w:rPr>
        <w:t>the</w:t>
      </w:r>
      <w:r w:rsidRPr="005213D0">
        <w:rPr>
          <w:rFonts w:ascii="Arial" w:hAnsi="Arial" w:cs="Arial"/>
          <w:b/>
          <w:bCs/>
          <w:i/>
          <w:iCs/>
        </w:rPr>
        <w:t xml:space="preserve"> </w:t>
      </w:r>
      <w:r w:rsidR="00215D21" w:rsidRPr="005213D0">
        <w:rPr>
          <w:rFonts w:ascii="Arial" w:hAnsi="Arial" w:cs="Arial"/>
          <w:b/>
          <w:bCs/>
          <w:i/>
          <w:iCs/>
        </w:rPr>
        <w:t>last</w:t>
      </w:r>
      <w:r w:rsidR="00215D21">
        <w:rPr>
          <w:rFonts w:ascii="Arial" w:hAnsi="Arial" w:cs="Arial"/>
          <w:b/>
          <w:bCs/>
          <w:i/>
          <w:iCs/>
        </w:rPr>
        <w:t xml:space="preserve"> two</w:t>
      </w:r>
      <w:r w:rsidR="00DD49F6">
        <w:rPr>
          <w:rFonts w:ascii="Arial" w:hAnsi="Arial" w:cs="Arial"/>
          <w:b/>
          <w:bCs/>
          <w:i/>
          <w:iCs/>
        </w:rPr>
        <w:t xml:space="preserve"> months </w:t>
      </w:r>
      <w:r w:rsidR="00215D21">
        <w:rPr>
          <w:rFonts w:ascii="Arial" w:hAnsi="Arial" w:cs="Arial"/>
          <w:b/>
          <w:bCs/>
          <w:i/>
          <w:iCs/>
        </w:rPr>
        <w:t xml:space="preserve">of </w:t>
      </w:r>
      <w:r w:rsidR="00215D21" w:rsidRPr="005213D0">
        <w:rPr>
          <w:rFonts w:ascii="Arial" w:hAnsi="Arial" w:cs="Arial"/>
          <w:b/>
          <w:bCs/>
          <w:i/>
          <w:iCs/>
        </w:rPr>
        <w:t>bills</w:t>
      </w:r>
      <w:r w:rsidRPr="005213D0">
        <w:rPr>
          <w:rFonts w:ascii="Arial" w:hAnsi="Arial" w:cs="Arial"/>
          <w:b/>
          <w:bCs/>
          <w:i/>
          <w:iCs/>
        </w:rPr>
        <w:t xml:space="preserve"> will be required.</w:t>
      </w:r>
    </w:p>
    <w:p w14:paraId="46DA3FA5" w14:textId="5BAD601C"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Sign a release of information form that authorizes </w:t>
      </w:r>
      <w:r w:rsidR="00DD49F6">
        <w:rPr>
          <w:rFonts w:ascii="Arial" w:hAnsi="Arial" w:cs="Arial"/>
        </w:rPr>
        <w:t>an assigned</w:t>
      </w:r>
      <w:r w:rsidR="00DD49F6" w:rsidRPr="005213D0">
        <w:rPr>
          <w:rFonts w:ascii="Arial" w:hAnsi="Arial" w:cs="Arial"/>
        </w:rPr>
        <w:t xml:space="preserve"> </w:t>
      </w:r>
      <w:r w:rsidRPr="005213D0">
        <w:rPr>
          <w:rFonts w:ascii="Arial" w:hAnsi="Arial" w:cs="Arial"/>
        </w:rPr>
        <w:t xml:space="preserve">mentor, or Foundation staff </w:t>
      </w:r>
      <w:r w:rsidR="00F12708">
        <w:rPr>
          <w:rFonts w:ascii="Arial" w:hAnsi="Arial" w:cs="Arial"/>
        </w:rPr>
        <w:t xml:space="preserve">to </w:t>
      </w:r>
      <w:r w:rsidRPr="005213D0">
        <w:rPr>
          <w:rFonts w:ascii="Arial" w:hAnsi="Arial" w:cs="Arial"/>
        </w:rPr>
        <w:t xml:space="preserve">obtain transcripts and enrollment information from </w:t>
      </w:r>
      <w:r w:rsidR="00DD49F6">
        <w:rPr>
          <w:rFonts w:ascii="Arial" w:hAnsi="Arial" w:cs="Arial"/>
        </w:rPr>
        <w:t>the</w:t>
      </w:r>
      <w:r w:rsidR="00DD49F6" w:rsidRPr="005213D0">
        <w:rPr>
          <w:rFonts w:ascii="Arial" w:hAnsi="Arial" w:cs="Arial"/>
        </w:rPr>
        <w:t xml:space="preserve"> </w:t>
      </w:r>
      <w:r w:rsidRPr="005213D0">
        <w:rPr>
          <w:rFonts w:ascii="Arial" w:hAnsi="Arial" w:cs="Arial"/>
        </w:rPr>
        <w:t xml:space="preserve">college or trade school if the need arises. </w:t>
      </w:r>
      <w:r w:rsidRPr="005213D0">
        <w:rPr>
          <w:rFonts w:ascii="Arial" w:hAnsi="Arial" w:cs="Arial"/>
          <w:b/>
        </w:rPr>
        <w:t xml:space="preserve">Scholarship funds will not be released to </w:t>
      </w:r>
      <w:r w:rsidR="00DD49F6">
        <w:rPr>
          <w:rFonts w:ascii="Arial" w:hAnsi="Arial" w:cs="Arial"/>
          <w:b/>
        </w:rPr>
        <w:t xml:space="preserve">the student’s </w:t>
      </w:r>
      <w:r w:rsidRPr="005213D0">
        <w:rPr>
          <w:rFonts w:ascii="Arial" w:hAnsi="Arial" w:cs="Arial"/>
          <w:b/>
        </w:rPr>
        <w:t>school until this form is signed and received by the Foundation.</w:t>
      </w:r>
    </w:p>
    <w:p w14:paraId="3DC884A5" w14:textId="1FCA2D4A"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Complete </w:t>
      </w:r>
      <w:r w:rsidRPr="005213D0">
        <w:rPr>
          <w:rFonts w:ascii="Arial" w:hAnsi="Arial" w:cs="Arial"/>
          <w:b/>
        </w:rPr>
        <w:t>at least 12 units and maintain a 2.0 GPA</w:t>
      </w:r>
      <w:r w:rsidRPr="005213D0">
        <w:rPr>
          <w:rFonts w:ascii="Arial" w:hAnsi="Arial" w:cs="Arial"/>
        </w:rPr>
        <w:t xml:space="preserve"> or better each quarter/semester or successfully complete </w:t>
      </w:r>
      <w:r w:rsidR="00B24AC5">
        <w:rPr>
          <w:rFonts w:ascii="Arial" w:hAnsi="Arial" w:cs="Arial"/>
        </w:rPr>
        <w:t>v</w:t>
      </w:r>
      <w:r w:rsidRPr="005213D0">
        <w:rPr>
          <w:rFonts w:ascii="Arial" w:hAnsi="Arial" w:cs="Arial"/>
        </w:rPr>
        <w:t>ocational training coursework.</w:t>
      </w:r>
    </w:p>
    <w:p w14:paraId="50957067" w14:textId="3B6A988E"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Send a copy of grades to the </w:t>
      </w:r>
      <w:r w:rsidR="00F80A47">
        <w:rPr>
          <w:rFonts w:ascii="Arial" w:hAnsi="Arial" w:cs="Arial"/>
        </w:rPr>
        <w:t>Program Coordinator</w:t>
      </w:r>
      <w:r w:rsidRPr="005213D0">
        <w:rPr>
          <w:rFonts w:ascii="Arial" w:hAnsi="Arial" w:cs="Arial"/>
        </w:rPr>
        <w:t xml:space="preserve"> no</w:t>
      </w:r>
      <w:r w:rsidRPr="005213D0">
        <w:rPr>
          <w:rFonts w:ascii="Arial" w:hAnsi="Arial" w:cs="Arial"/>
          <w:b/>
        </w:rPr>
        <w:t xml:space="preserve"> later than 10 days after </w:t>
      </w:r>
      <w:r w:rsidR="00B24AC5">
        <w:rPr>
          <w:rFonts w:ascii="Arial" w:hAnsi="Arial" w:cs="Arial"/>
          <w:b/>
        </w:rPr>
        <w:t>they are</w:t>
      </w:r>
      <w:r w:rsidRPr="005213D0">
        <w:rPr>
          <w:rFonts w:ascii="Arial" w:hAnsi="Arial" w:cs="Arial"/>
          <w:b/>
        </w:rPr>
        <w:t xml:space="preserve"> receive</w:t>
      </w:r>
      <w:r w:rsidR="00B24AC5">
        <w:rPr>
          <w:rFonts w:ascii="Arial" w:hAnsi="Arial" w:cs="Arial"/>
          <w:b/>
        </w:rPr>
        <w:t>d</w:t>
      </w:r>
      <w:r w:rsidRPr="005213D0">
        <w:rPr>
          <w:rFonts w:ascii="Arial" w:hAnsi="Arial" w:cs="Arial"/>
        </w:rPr>
        <w:t>.</w:t>
      </w:r>
    </w:p>
    <w:p w14:paraId="1005FDAE" w14:textId="605EF128"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Provide student ID number and student portal login and password to the </w:t>
      </w:r>
      <w:r w:rsidR="00F80A47">
        <w:rPr>
          <w:rFonts w:ascii="Arial" w:hAnsi="Arial" w:cs="Arial"/>
        </w:rPr>
        <w:t>Program Coordinator</w:t>
      </w:r>
      <w:r w:rsidRPr="005213D0">
        <w:rPr>
          <w:rFonts w:ascii="Arial" w:hAnsi="Arial" w:cs="Arial"/>
        </w:rPr>
        <w:t>.</w:t>
      </w:r>
    </w:p>
    <w:p w14:paraId="23301FD6" w14:textId="1354A55F" w:rsidR="005213D0"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Submit renewal scholarship application, grades and proof of continuing enrollment, along with any proof of financial aid for the following school year to the </w:t>
      </w:r>
      <w:r w:rsidR="00F80A47">
        <w:rPr>
          <w:rFonts w:ascii="Arial" w:hAnsi="Arial" w:cs="Arial"/>
        </w:rPr>
        <w:t>Program C</w:t>
      </w:r>
      <w:r w:rsidRPr="005213D0">
        <w:rPr>
          <w:rFonts w:ascii="Arial" w:hAnsi="Arial" w:cs="Arial"/>
        </w:rPr>
        <w:t>oordinator by the given deadline.</w:t>
      </w:r>
    </w:p>
    <w:p w14:paraId="7C71E8BF" w14:textId="4C3A68A7" w:rsidR="00163D86" w:rsidRPr="005213D0" w:rsidRDefault="005213D0" w:rsidP="005213D0">
      <w:pPr>
        <w:pStyle w:val="Header"/>
        <w:numPr>
          <w:ilvl w:val="0"/>
          <w:numId w:val="3"/>
        </w:numPr>
        <w:tabs>
          <w:tab w:val="clear" w:pos="4680"/>
          <w:tab w:val="clear" w:pos="9360"/>
          <w:tab w:val="right" w:pos="8640"/>
        </w:tabs>
        <w:spacing w:after="120"/>
        <w:ind w:left="630"/>
        <w:rPr>
          <w:rFonts w:ascii="Arial" w:hAnsi="Arial" w:cs="Arial"/>
          <w:b/>
        </w:rPr>
      </w:pPr>
      <w:r w:rsidRPr="005213D0">
        <w:rPr>
          <w:rFonts w:ascii="Arial" w:hAnsi="Arial" w:cs="Arial"/>
        </w:rPr>
        <w:t xml:space="preserve">Correspond with </w:t>
      </w:r>
      <w:r w:rsidR="00F80A47">
        <w:rPr>
          <w:rFonts w:ascii="Arial" w:hAnsi="Arial" w:cs="Arial"/>
        </w:rPr>
        <w:t>a representative of the Foundation</w:t>
      </w:r>
      <w:r w:rsidRPr="005213D0">
        <w:rPr>
          <w:rFonts w:ascii="Arial" w:hAnsi="Arial" w:cs="Arial"/>
        </w:rPr>
        <w:t xml:space="preserve"> at least once a month.</w:t>
      </w:r>
    </w:p>
    <w:p w14:paraId="5F5D6762" w14:textId="77777777" w:rsidR="005213D0" w:rsidRDefault="005213D0" w:rsidP="005213D0">
      <w:pPr>
        <w:spacing w:after="0" w:line="240" w:lineRule="auto"/>
        <w:rPr>
          <w:rFonts w:ascii="Arial" w:hAnsi="Arial" w:cs="Arial"/>
          <w:sz w:val="24"/>
          <w:szCs w:val="24"/>
        </w:rPr>
      </w:pPr>
    </w:p>
    <w:p w14:paraId="6016BAD7" w14:textId="684C5F3D" w:rsidR="005235AC" w:rsidRPr="005235AC" w:rsidRDefault="005235AC" w:rsidP="005235AC">
      <w:pPr>
        <w:spacing w:after="0" w:line="240" w:lineRule="auto"/>
        <w:rPr>
          <w:rFonts w:ascii="Arial" w:hAnsi="Arial" w:cs="Arial"/>
          <w:b/>
          <w:bCs/>
          <w:sz w:val="24"/>
          <w:szCs w:val="24"/>
          <w:u w:val="single"/>
        </w:rPr>
      </w:pPr>
      <w:r w:rsidRPr="00163D86">
        <w:rPr>
          <w:rFonts w:ascii="Arial" w:hAnsi="Arial" w:cs="Arial"/>
          <w:b/>
          <w:bCs/>
          <w:sz w:val="24"/>
          <w:szCs w:val="24"/>
          <w:u w:val="single"/>
        </w:rPr>
        <w:t xml:space="preserve">HOW TO </w:t>
      </w:r>
      <w:r w:rsidRPr="005235AC">
        <w:rPr>
          <w:rFonts w:ascii="Arial" w:hAnsi="Arial" w:cs="Arial"/>
          <w:b/>
          <w:bCs/>
          <w:sz w:val="24"/>
          <w:szCs w:val="24"/>
          <w:u w:val="single"/>
        </w:rPr>
        <w:t xml:space="preserve">APPLY - </w:t>
      </w:r>
      <w:r w:rsidRPr="007C0D13">
        <w:rPr>
          <w:rFonts w:ascii="Arial" w:hAnsi="Arial" w:cs="Arial"/>
          <w:b/>
          <w:bCs/>
          <w:i/>
          <w:iCs/>
          <w:sz w:val="24"/>
          <w:szCs w:val="24"/>
          <w:u w:val="single"/>
        </w:rPr>
        <w:t>Returning Applicants</w:t>
      </w:r>
    </w:p>
    <w:p w14:paraId="630ABEC5" w14:textId="3650954A" w:rsidR="005235AC" w:rsidRPr="00163D86" w:rsidRDefault="00E92DA9" w:rsidP="005235AC">
      <w:pPr>
        <w:spacing w:after="0" w:line="240" w:lineRule="auto"/>
        <w:rPr>
          <w:rFonts w:ascii="Arial" w:hAnsi="Arial" w:cs="Arial"/>
          <w:sz w:val="24"/>
          <w:szCs w:val="24"/>
        </w:rPr>
      </w:pPr>
      <w:r w:rsidRPr="00163D86">
        <w:rPr>
          <w:rFonts w:ascii="Arial" w:hAnsi="Arial" w:cs="Arial"/>
          <w:sz w:val="24"/>
          <w:szCs w:val="24"/>
        </w:rPr>
        <w:t>Applications must be made through the MG</w:t>
      </w:r>
      <w:r>
        <w:rPr>
          <w:rFonts w:ascii="Arial" w:hAnsi="Arial" w:cs="Arial"/>
          <w:sz w:val="24"/>
          <w:szCs w:val="24"/>
        </w:rPr>
        <w:t>S</w:t>
      </w:r>
      <w:r w:rsidRPr="00163D86">
        <w:rPr>
          <w:rFonts w:ascii="Arial" w:hAnsi="Arial" w:cs="Arial"/>
          <w:sz w:val="24"/>
          <w:szCs w:val="24"/>
        </w:rPr>
        <w:t xml:space="preserve">F online portal at </w:t>
      </w:r>
      <w:hyperlink r:id="rId11" w:history="1">
        <w:r w:rsidRPr="00163D86">
          <w:rPr>
            <w:rStyle w:val="Hyperlink"/>
            <w:rFonts w:ascii="Arial" w:hAnsi="Arial" w:cs="Arial"/>
            <w:sz w:val="24"/>
            <w:szCs w:val="24"/>
          </w:rPr>
          <w:t>https://marygrahamfoundation.org</w:t>
        </w:r>
      </w:hyperlink>
      <w:r w:rsidRPr="00163D86">
        <w:rPr>
          <w:rFonts w:ascii="Arial" w:hAnsi="Arial" w:cs="Arial"/>
          <w:sz w:val="24"/>
          <w:szCs w:val="24"/>
        </w:rPr>
        <w:t xml:space="preserve"> under Scholarships</w:t>
      </w:r>
      <w:r>
        <w:rPr>
          <w:rFonts w:ascii="Arial" w:hAnsi="Arial" w:cs="Arial"/>
          <w:sz w:val="24"/>
          <w:szCs w:val="24"/>
        </w:rPr>
        <w:t xml:space="preserve"> or </w:t>
      </w:r>
      <w:hyperlink r:id="rId12" w:history="1">
        <w:r w:rsidRPr="00D737C0">
          <w:rPr>
            <w:rStyle w:val="Hyperlink"/>
            <w:rFonts w:ascii="Arial" w:hAnsi="Arial" w:cs="Arial"/>
            <w:sz w:val="24"/>
            <w:szCs w:val="24"/>
          </w:rPr>
          <w:t>https://marygrahamfoundation.awardspring.com/</w:t>
        </w:r>
      </w:hyperlink>
      <w:r>
        <w:rPr>
          <w:rFonts w:ascii="Arial" w:hAnsi="Arial" w:cs="Arial"/>
          <w:sz w:val="24"/>
          <w:szCs w:val="24"/>
        </w:rPr>
        <w:t xml:space="preserve">. </w:t>
      </w:r>
      <w:r w:rsidR="005235AC" w:rsidRPr="00163D86">
        <w:rPr>
          <w:rFonts w:ascii="Arial" w:hAnsi="Arial" w:cs="Arial"/>
          <w:sz w:val="24"/>
          <w:szCs w:val="24"/>
        </w:rPr>
        <w:t>Completed applications must be submitted via the scholarship portal along with:</w:t>
      </w:r>
    </w:p>
    <w:p w14:paraId="2E456CAD" w14:textId="77777777" w:rsidR="005235AC" w:rsidRPr="00163D86" w:rsidRDefault="005235AC" w:rsidP="005235AC">
      <w:pPr>
        <w:spacing w:after="0" w:line="240" w:lineRule="auto"/>
        <w:rPr>
          <w:rFonts w:ascii="Arial" w:hAnsi="Arial" w:cs="Arial"/>
          <w:sz w:val="24"/>
          <w:szCs w:val="24"/>
        </w:rPr>
      </w:pPr>
    </w:p>
    <w:p w14:paraId="3866EBE9" w14:textId="0BCC16F8" w:rsidR="005235AC" w:rsidRPr="00163D86" w:rsidRDefault="005235AC" w:rsidP="005235AC">
      <w:pPr>
        <w:pStyle w:val="ListParagraph"/>
        <w:numPr>
          <w:ilvl w:val="0"/>
          <w:numId w:val="1"/>
        </w:numPr>
        <w:spacing w:after="0" w:line="240" w:lineRule="auto"/>
        <w:rPr>
          <w:rFonts w:ascii="Arial" w:hAnsi="Arial" w:cs="Arial"/>
          <w:sz w:val="24"/>
          <w:szCs w:val="24"/>
        </w:rPr>
      </w:pPr>
      <w:r w:rsidRPr="00163D86">
        <w:rPr>
          <w:rFonts w:ascii="Arial" w:hAnsi="Arial" w:cs="Arial"/>
          <w:sz w:val="24"/>
          <w:szCs w:val="24"/>
        </w:rPr>
        <w:t>A copy of student’s most recent transcripts</w:t>
      </w:r>
    </w:p>
    <w:p w14:paraId="4A70E3D0" w14:textId="77777777" w:rsidR="003F6AB0" w:rsidRDefault="003F6AB0" w:rsidP="005235AC">
      <w:pPr>
        <w:spacing w:after="0" w:line="240" w:lineRule="auto"/>
        <w:rPr>
          <w:rFonts w:ascii="Arial" w:hAnsi="Arial" w:cs="Arial"/>
          <w:b/>
          <w:bCs/>
          <w:sz w:val="24"/>
          <w:szCs w:val="24"/>
          <w:u w:val="single"/>
        </w:rPr>
      </w:pPr>
    </w:p>
    <w:p w14:paraId="6D829035" w14:textId="57D2BB86" w:rsidR="005235AC" w:rsidRPr="00163D86" w:rsidRDefault="005235AC" w:rsidP="005235AC">
      <w:pPr>
        <w:spacing w:after="0" w:line="240" w:lineRule="auto"/>
        <w:rPr>
          <w:rFonts w:ascii="Arial" w:hAnsi="Arial" w:cs="Arial"/>
          <w:sz w:val="24"/>
          <w:szCs w:val="24"/>
        </w:rPr>
      </w:pPr>
      <w:r w:rsidRPr="00163D86">
        <w:rPr>
          <w:rFonts w:ascii="Arial" w:hAnsi="Arial" w:cs="Arial"/>
          <w:b/>
          <w:bCs/>
          <w:sz w:val="24"/>
          <w:szCs w:val="24"/>
          <w:u w:val="single"/>
        </w:rPr>
        <w:t xml:space="preserve">EXAMPLES OF COMMONLY FUNDED ITEMS </w:t>
      </w:r>
      <w:r>
        <w:rPr>
          <w:rFonts w:ascii="Arial" w:hAnsi="Arial" w:cs="Arial"/>
          <w:b/>
          <w:bCs/>
          <w:sz w:val="24"/>
          <w:szCs w:val="24"/>
          <w:u w:val="single"/>
        </w:rPr>
        <w:t xml:space="preserve">– </w:t>
      </w:r>
      <w:r w:rsidRPr="007C0D13">
        <w:rPr>
          <w:rFonts w:ascii="Arial" w:hAnsi="Arial" w:cs="Arial"/>
          <w:b/>
          <w:bCs/>
          <w:i/>
          <w:iCs/>
          <w:sz w:val="24"/>
          <w:szCs w:val="24"/>
          <w:u w:val="single"/>
        </w:rPr>
        <w:t>Returning Applicants</w:t>
      </w:r>
    </w:p>
    <w:p w14:paraId="44E33E76" w14:textId="77777777" w:rsidR="005235AC" w:rsidRPr="00163D86" w:rsidRDefault="005235AC" w:rsidP="005235AC">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Tuition and student-related fees</w:t>
      </w:r>
    </w:p>
    <w:p w14:paraId="5CDFFC6C" w14:textId="77777777" w:rsidR="005235AC" w:rsidRPr="00163D86" w:rsidRDefault="005235AC" w:rsidP="005235AC">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Books and school supplies</w:t>
      </w:r>
    </w:p>
    <w:p w14:paraId="17E3A6FC" w14:textId="77777777" w:rsidR="005235AC" w:rsidRPr="00163D86" w:rsidRDefault="005235AC" w:rsidP="005235AC">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Housing and related living expenses</w:t>
      </w:r>
    </w:p>
    <w:p w14:paraId="1389CCAB" w14:textId="77777777" w:rsidR="005235AC" w:rsidRPr="00163D86" w:rsidRDefault="005235AC" w:rsidP="005235AC">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Groceries</w:t>
      </w:r>
    </w:p>
    <w:p w14:paraId="287D7BA9" w14:textId="77777777" w:rsidR="005235AC" w:rsidRPr="00163D86" w:rsidRDefault="005235AC" w:rsidP="005235AC">
      <w:pPr>
        <w:pStyle w:val="ListParagraph"/>
        <w:numPr>
          <w:ilvl w:val="0"/>
          <w:numId w:val="2"/>
        </w:numPr>
        <w:spacing w:after="0" w:line="240" w:lineRule="auto"/>
        <w:rPr>
          <w:rFonts w:ascii="Arial" w:hAnsi="Arial" w:cs="Arial"/>
          <w:sz w:val="24"/>
          <w:szCs w:val="24"/>
        </w:rPr>
      </w:pPr>
      <w:r w:rsidRPr="00163D86">
        <w:rPr>
          <w:rFonts w:ascii="Arial" w:hAnsi="Arial" w:cs="Arial"/>
          <w:sz w:val="24"/>
          <w:szCs w:val="24"/>
        </w:rPr>
        <w:t>Certain medical expenses</w:t>
      </w:r>
    </w:p>
    <w:p w14:paraId="4C84FF81" w14:textId="77777777" w:rsidR="002B7AEE" w:rsidRPr="002B7AEE" w:rsidRDefault="002B7AEE" w:rsidP="00F35FF1">
      <w:pPr>
        <w:spacing w:after="0" w:line="240" w:lineRule="auto"/>
        <w:rPr>
          <w:rFonts w:ascii="Arial" w:hAnsi="Arial" w:cs="Arial"/>
          <w:b/>
          <w:bCs/>
          <w:sz w:val="24"/>
          <w:szCs w:val="24"/>
        </w:rPr>
      </w:pPr>
    </w:p>
    <w:p w14:paraId="6864E658" w14:textId="5D2689CD" w:rsidR="005235AC" w:rsidRPr="00E03EE4" w:rsidRDefault="00E03EE4" w:rsidP="00FA2E58">
      <w:pPr>
        <w:spacing w:after="0" w:line="240" w:lineRule="auto"/>
        <w:rPr>
          <w:rFonts w:ascii="Arial" w:hAnsi="Arial" w:cs="Arial"/>
          <w:b/>
          <w:bCs/>
          <w:sz w:val="24"/>
          <w:szCs w:val="24"/>
          <w:u w:val="single"/>
        </w:rPr>
      </w:pPr>
      <w:r w:rsidRPr="00E03EE4">
        <w:rPr>
          <w:rFonts w:ascii="Arial" w:hAnsi="Arial" w:cs="Arial"/>
          <w:b/>
          <w:bCs/>
          <w:sz w:val="24"/>
          <w:szCs w:val="24"/>
          <w:u w:val="single"/>
        </w:rPr>
        <w:t>PROBATION</w:t>
      </w:r>
    </w:p>
    <w:p w14:paraId="65125894" w14:textId="24B3C9A6" w:rsidR="00E03EE4" w:rsidRDefault="00E03EE4" w:rsidP="00FA2E58">
      <w:pPr>
        <w:spacing w:after="0" w:line="240" w:lineRule="auto"/>
        <w:rPr>
          <w:rFonts w:ascii="Arial" w:hAnsi="Arial" w:cs="Arial"/>
          <w:sz w:val="24"/>
          <w:szCs w:val="24"/>
        </w:rPr>
      </w:pPr>
      <w:r w:rsidRPr="00E03EE4">
        <w:rPr>
          <w:rFonts w:ascii="Arial" w:hAnsi="Arial" w:cs="Arial"/>
          <w:sz w:val="24"/>
          <w:szCs w:val="24"/>
        </w:rPr>
        <w:t>Scholarship recip</w:t>
      </w:r>
      <w:r>
        <w:rPr>
          <w:rFonts w:ascii="Arial" w:hAnsi="Arial" w:cs="Arial"/>
          <w:sz w:val="24"/>
          <w:szCs w:val="24"/>
        </w:rPr>
        <w:t xml:space="preserve">ients must maintain an overall GPA of 2.0. If </w:t>
      </w:r>
      <w:r w:rsidR="00097505">
        <w:rPr>
          <w:rFonts w:ascii="Arial" w:hAnsi="Arial" w:cs="Arial"/>
          <w:sz w:val="24"/>
          <w:szCs w:val="24"/>
        </w:rPr>
        <w:t>a student’s</w:t>
      </w:r>
      <w:r>
        <w:rPr>
          <w:rFonts w:ascii="Arial" w:hAnsi="Arial" w:cs="Arial"/>
          <w:sz w:val="24"/>
          <w:szCs w:val="24"/>
        </w:rPr>
        <w:t xml:space="preserve"> GPA is lower than 2.0 for one semester, </w:t>
      </w:r>
      <w:r w:rsidR="00097505">
        <w:rPr>
          <w:rFonts w:ascii="Arial" w:hAnsi="Arial" w:cs="Arial"/>
          <w:sz w:val="24"/>
          <w:szCs w:val="24"/>
        </w:rPr>
        <w:t xml:space="preserve">they </w:t>
      </w:r>
      <w:r>
        <w:rPr>
          <w:rFonts w:ascii="Arial" w:hAnsi="Arial" w:cs="Arial"/>
          <w:sz w:val="24"/>
          <w:szCs w:val="24"/>
        </w:rPr>
        <w:t>will continue to receive approved funding but</w:t>
      </w:r>
      <w:r w:rsidR="00821D0D">
        <w:rPr>
          <w:rFonts w:ascii="Arial" w:hAnsi="Arial" w:cs="Arial"/>
          <w:sz w:val="24"/>
          <w:szCs w:val="24"/>
        </w:rPr>
        <w:t xml:space="preserve"> </w:t>
      </w:r>
      <w:r>
        <w:rPr>
          <w:rFonts w:ascii="Arial" w:hAnsi="Arial" w:cs="Arial"/>
          <w:sz w:val="24"/>
          <w:szCs w:val="24"/>
        </w:rPr>
        <w:t>will be place</w:t>
      </w:r>
      <w:r w:rsidR="00097505">
        <w:rPr>
          <w:rFonts w:ascii="Arial" w:hAnsi="Arial" w:cs="Arial"/>
          <w:sz w:val="24"/>
          <w:szCs w:val="24"/>
        </w:rPr>
        <w:t>d</w:t>
      </w:r>
      <w:r>
        <w:rPr>
          <w:rFonts w:ascii="Arial" w:hAnsi="Arial" w:cs="Arial"/>
          <w:sz w:val="24"/>
          <w:szCs w:val="24"/>
        </w:rPr>
        <w:t xml:space="preserve"> on probation </w:t>
      </w:r>
      <w:r w:rsidR="00821D0D">
        <w:rPr>
          <w:rFonts w:ascii="Arial" w:hAnsi="Arial" w:cs="Arial"/>
          <w:sz w:val="24"/>
          <w:szCs w:val="24"/>
        </w:rPr>
        <w:t>for</w:t>
      </w:r>
      <w:r>
        <w:rPr>
          <w:rFonts w:ascii="Arial" w:hAnsi="Arial" w:cs="Arial"/>
          <w:sz w:val="24"/>
          <w:szCs w:val="24"/>
        </w:rPr>
        <w:t xml:space="preserve"> the following semester. </w:t>
      </w:r>
      <w:r w:rsidR="00821D0D">
        <w:rPr>
          <w:rFonts w:ascii="Arial" w:hAnsi="Arial" w:cs="Arial"/>
          <w:sz w:val="24"/>
          <w:szCs w:val="24"/>
        </w:rPr>
        <w:t xml:space="preserve">If, during that semester, </w:t>
      </w:r>
      <w:r w:rsidR="00097505">
        <w:rPr>
          <w:rFonts w:ascii="Arial" w:hAnsi="Arial" w:cs="Arial"/>
          <w:sz w:val="24"/>
          <w:szCs w:val="24"/>
        </w:rPr>
        <w:t>the student</w:t>
      </w:r>
      <w:r w:rsidR="00821D0D">
        <w:rPr>
          <w:rFonts w:ascii="Arial" w:hAnsi="Arial" w:cs="Arial"/>
          <w:sz w:val="24"/>
          <w:szCs w:val="24"/>
        </w:rPr>
        <w:t xml:space="preserve"> do</w:t>
      </w:r>
      <w:r w:rsidR="00097505">
        <w:rPr>
          <w:rFonts w:ascii="Arial" w:hAnsi="Arial" w:cs="Arial"/>
          <w:sz w:val="24"/>
          <w:szCs w:val="24"/>
        </w:rPr>
        <w:t>es</w:t>
      </w:r>
      <w:r w:rsidR="00821D0D">
        <w:rPr>
          <w:rFonts w:ascii="Arial" w:hAnsi="Arial" w:cs="Arial"/>
          <w:sz w:val="24"/>
          <w:szCs w:val="24"/>
        </w:rPr>
        <w:t xml:space="preserve"> not bring GPA up to </w:t>
      </w:r>
      <w:r>
        <w:rPr>
          <w:rFonts w:ascii="Arial" w:hAnsi="Arial" w:cs="Arial"/>
          <w:sz w:val="24"/>
          <w:szCs w:val="24"/>
        </w:rPr>
        <w:t>the 2.0 GPA minimum funding may be d</w:t>
      </w:r>
      <w:r w:rsidR="009861DC">
        <w:rPr>
          <w:rFonts w:ascii="Arial" w:hAnsi="Arial" w:cs="Arial"/>
          <w:sz w:val="24"/>
          <w:szCs w:val="24"/>
        </w:rPr>
        <w:t>eclined.</w:t>
      </w:r>
    </w:p>
    <w:p w14:paraId="222E4E3D" w14:textId="657C4250" w:rsidR="009861DC" w:rsidRDefault="009861DC" w:rsidP="00FA2E58">
      <w:pPr>
        <w:spacing w:after="0" w:line="240" w:lineRule="auto"/>
        <w:rPr>
          <w:rFonts w:ascii="Arial" w:hAnsi="Arial" w:cs="Arial"/>
          <w:sz w:val="24"/>
          <w:szCs w:val="24"/>
        </w:rPr>
      </w:pPr>
    </w:p>
    <w:p w14:paraId="6B08F431" w14:textId="1FD8CB5D" w:rsidR="009861DC" w:rsidRPr="00E92DA9" w:rsidRDefault="00CE48B5" w:rsidP="00FA2E58">
      <w:pPr>
        <w:spacing w:after="0" w:line="240" w:lineRule="auto"/>
        <w:rPr>
          <w:rFonts w:ascii="Arial" w:hAnsi="Arial" w:cs="Arial"/>
          <w:i/>
          <w:iCs/>
          <w:sz w:val="24"/>
          <w:szCs w:val="24"/>
        </w:rPr>
      </w:pPr>
      <w:r>
        <w:rPr>
          <w:rFonts w:ascii="Arial" w:hAnsi="Arial" w:cs="Arial"/>
          <w:sz w:val="24"/>
          <w:szCs w:val="24"/>
        </w:rPr>
        <w:t xml:space="preserve">Help With Student Loan: In the special circumstance </w:t>
      </w:r>
      <w:r w:rsidR="00B33492">
        <w:rPr>
          <w:rFonts w:ascii="Arial" w:hAnsi="Arial" w:cs="Arial"/>
          <w:sz w:val="24"/>
          <w:szCs w:val="24"/>
        </w:rPr>
        <w:t>that a</w:t>
      </w:r>
      <w:r w:rsidR="009861DC">
        <w:rPr>
          <w:rFonts w:ascii="Arial" w:hAnsi="Arial" w:cs="Arial"/>
          <w:sz w:val="24"/>
          <w:szCs w:val="24"/>
        </w:rPr>
        <w:t xml:space="preserve"> student’s scholarship is </w:t>
      </w:r>
      <w:r w:rsidR="001679BC">
        <w:rPr>
          <w:rFonts w:ascii="Arial" w:hAnsi="Arial" w:cs="Arial"/>
          <w:sz w:val="24"/>
          <w:szCs w:val="24"/>
        </w:rPr>
        <w:t>denied</w:t>
      </w:r>
      <w:r w:rsidR="009861DC">
        <w:rPr>
          <w:rFonts w:ascii="Arial" w:hAnsi="Arial" w:cs="Arial"/>
          <w:sz w:val="24"/>
          <w:szCs w:val="24"/>
        </w:rPr>
        <w:t xml:space="preserve"> due to probationary status, and </w:t>
      </w:r>
      <w:r w:rsidR="001679BC">
        <w:rPr>
          <w:rFonts w:ascii="Arial" w:hAnsi="Arial" w:cs="Arial"/>
          <w:sz w:val="24"/>
          <w:szCs w:val="24"/>
        </w:rPr>
        <w:t xml:space="preserve">the student </w:t>
      </w:r>
      <w:r w:rsidR="006E1CF1">
        <w:rPr>
          <w:rFonts w:ascii="Arial" w:hAnsi="Arial" w:cs="Arial"/>
          <w:sz w:val="24"/>
          <w:szCs w:val="24"/>
        </w:rPr>
        <w:t xml:space="preserve">take </w:t>
      </w:r>
      <w:r w:rsidR="00821D0D">
        <w:rPr>
          <w:rFonts w:ascii="Arial" w:hAnsi="Arial" w:cs="Arial"/>
          <w:sz w:val="24"/>
          <w:szCs w:val="24"/>
        </w:rPr>
        <w:t>a</w:t>
      </w:r>
      <w:r w:rsidR="006E1CF1">
        <w:rPr>
          <w:rFonts w:ascii="Arial" w:hAnsi="Arial" w:cs="Arial"/>
          <w:sz w:val="24"/>
          <w:szCs w:val="24"/>
        </w:rPr>
        <w:t xml:space="preserve"> student loan</w:t>
      </w:r>
      <w:r w:rsidR="00821D0D">
        <w:rPr>
          <w:rFonts w:ascii="Arial" w:hAnsi="Arial" w:cs="Arial"/>
          <w:sz w:val="24"/>
          <w:szCs w:val="24"/>
        </w:rPr>
        <w:t>(</w:t>
      </w:r>
      <w:r w:rsidR="006E1CF1">
        <w:rPr>
          <w:rFonts w:ascii="Arial" w:hAnsi="Arial" w:cs="Arial"/>
          <w:sz w:val="24"/>
          <w:szCs w:val="24"/>
        </w:rPr>
        <w:t>s</w:t>
      </w:r>
      <w:r w:rsidR="00821D0D">
        <w:rPr>
          <w:rFonts w:ascii="Arial" w:hAnsi="Arial" w:cs="Arial"/>
          <w:sz w:val="24"/>
          <w:szCs w:val="24"/>
        </w:rPr>
        <w:t>)</w:t>
      </w:r>
      <w:r w:rsidR="006E1CF1">
        <w:rPr>
          <w:rFonts w:ascii="Arial" w:hAnsi="Arial" w:cs="Arial"/>
          <w:sz w:val="24"/>
          <w:szCs w:val="24"/>
        </w:rPr>
        <w:t xml:space="preserve">, they may apply to </w:t>
      </w:r>
      <w:r w:rsidR="001679BC">
        <w:rPr>
          <w:rFonts w:ascii="Arial" w:hAnsi="Arial" w:cs="Arial"/>
          <w:sz w:val="24"/>
          <w:szCs w:val="24"/>
        </w:rPr>
        <w:t xml:space="preserve">the Foundation </w:t>
      </w:r>
      <w:r w:rsidRPr="00F80A47">
        <w:rPr>
          <w:rFonts w:ascii="Arial" w:hAnsi="Arial" w:cs="Arial"/>
          <w:sz w:val="24"/>
          <w:szCs w:val="24"/>
          <w:u w:val="single"/>
        </w:rPr>
        <w:t xml:space="preserve">after </w:t>
      </w:r>
      <w:r w:rsidR="001679BC" w:rsidRPr="00F80A47">
        <w:rPr>
          <w:rFonts w:ascii="Arial" w:hAnsi="Arial" w:cs="Arial"/>
          <w:sz w:val="24"/>
          <w:szCs w:val="24"/>
          <w:u w:val="single"/>
        </w:rPr>
        <w:t xml:space="preserve">they </w:t>
      </w:r>
      <w:r w:rsidRPr="00F80A47">
        <w:rPr>
          <w:rFonts w:ascii="Arial" w:hAnsi="Arial" w:cs="Arial"/>
          <w:sz w:val="24"/>
          <w:szCs w:val="24"/>
          <w:u w:val="single"/>
        </w:rPr>
        <w:t>have completed school</w:t>
      </w:r>
      <w:r>
        <w:rPr>
          <w:rFonts w:ascii="Arial" w:hAnsi="Arial" w:cs="Arial"/>
          <w:sz w:val="24"/>
          <w:szCs w:val="24"/>
        </w:rPr>
        <w:t xml:space="preserve"> </w:t>
      </w:r>
      <w:r w:rsidR="006E1CF1">
        <w:rPr>
          <w:rFonts w:ascii="Arial" w:hAnsi="Arial" w:cs="Arial"/>
          <w:sz w:val="24"/>
          <w:szCs w:val="24"/>
        </w:rPr>
        <w:t xml:space="preserve">to repay </w:t>
      </w:r>
      <w:r w:rsidRPr="00F80A47">
        <w:rPr>
          <w:rFonts w:ascii="Arial" w:hAnsi="Arial" w:cs="Arial"/>
          <w:sz w:val="24"/>
          <w:szCs w:val="24"/>
          <w:u w:val="single"/>
        </w:rPr>
        <w:t>one semester’s worth</w:t>
      </w:r>
      <w:r>
        <w:rPr>
          <w:rFonts w:ascii="Arial" w:hAnsi="Arial" w:cs="Arial"/>
          <w:sz w:val="24"/>
          <w:szCs w:val="24"/>
        </w:rPr>
        <w:t xml:space="preserve"> of the </w:t>
      </w:r>
      <w:r w:rsidR="006E1CF1">
        <w:rPr>
          <w:rFonts w:ascii="Arial" w:hAnsi="Arial" w:cs="Arial"/>
          <w:sz w:val="24"/>
          <w:szCs w:val="24"/>
        </w:rPr>
        <w:t xml:space="preserve">loans. </w:t>
      </w:r>
      <w:r>
        <w:rPr>
          <w:rFonts w:ascii="Arial" w:hAnsi="Arial" w:cs="Arial"/>
          <w:sz w:val="24"/>
          <w:szCs w:val="24"/>
        </w:rPr>
        <w:t xml:space="preserve">Note that the most </w:t>
      </w:r>
      <w:r w:rsidR="001679BC">
        <w:rPr>
          <w:rFonts w:ascii="Arial" w:hAnsi="Arial" w:cs="Arial"/>
          <w:sz w:val="24"/>
          <w:szCs w:val="24"/>
        </w:rPr>
        <w:t>a student</w:t>
      </w:r>
      <w:r>
        <w:rPr>
          <w:rFonts w:ascii="Arial" w:hAnsi="Arial" w:cs="Arial"/>
          <w:sz w:val="24"/>
          <w:szCs w:val="24"/>
        </w:rPr>
        <w:t xml:space="preserve"> can receive under these special circumstances is the amount that </w:t>
      </w:r>
      <w:r w:rsidR="000273E7">
        <w:rPr>
          <w:rFonts w:ascii="Arial" w:hAnsi="Arial" w:cs="Arial"/>
          <w:sz w:val="24"/>
          <w:szCs w:val="24"/>
        </w:rPr>
        <w:t>t</w:t>
      </w:r>
      <w:r>
        <w:rPr>
          <w:rFonts w:ascii="Arial" w:hAnsi="Arial" w:cs="Arial"/>
          <w:sz w:val="24"/>
          <w:szCs w:val="24"/>
        </w:rPr>
        <w:t xml:space="preserve">he Foundation awarded </w:t>
      </w:r>
      <w:r w:rsidR="000273E7">
        <w:rPr>
          <w:rFonts w:ascii="Arial" w:hAnsi="Arial" w:cs="Arial"/>
          <w:sz w:val="24"/>
          <w:szCs w:val="24"/>
        </w:rPr>
        <w:t>for the student’s</w:t>
      </w:r>
      <w:r>
        <w:rPr>
          <w:rFonts w:ascii="Arial" w:hAnsi="Arial" w:cs="Arial"/>
          <w:sz w:val="24"/>
          <w:szCs w:val="24"/>
        </w:rPr>
        <w:t xml:space="preserve"> last semester (likely </w:t>
      </w:r>
      <w:r w:rsidR="000273E7">
        <w:rPr>
          <w:rFonts w:ascii="Arial" w:hAnsi="Arial" w:cs="Arial"/>
          <w:sz w:val="24"/>
          <w:szCs w:val="24"/>
        </w:rPr>
        <w:t xml:space="preserve">the </w:t>
      </w:r>
      <w:r>
        <w:rPr>
          <w:rFonts w:ascii="Arial" w:hAnsi="Arial" w:cs="Arial"/>
          <w:sz w:val="24"/>
          <w:szCs w:val="24"/>
        </w:rPr>
        <w:t xml:space="preserve">probationary semester). </w:t>
      </w:r>
      <w:r w:rsidR="006E1CF1" w:rsidRPr="00E92DA9">
        <w:rPr>
          <w:rFonts w:ascii="Arial" w:hAnsi="Arial" w:cs="Arial"/>
          <w:i/>
          <w:iCs/>
          <w:sz w:val="24"/>
          <w:szCs w:val="24"/>
        </w:rPr>
        <w:t>Repayment of a student’s loan is considered on a case-by-case basis and is NOT guaranteed.</w:t>
      </w:r>
    </w:p>
    <w:p w14:paraId="389DFDF9" w14:textId="20251253" w:rsidR="006E1CF1" w:rsidRDefault="006E1CF1" w:rsidP="00FA2E58">
      <w:pPr>
        <w:spacing w:after="0" w:line="240" w:lineRule="auto"/>
        <w:rPr>
          <w:rFonts w:ascii="Arial" w:hAnsi="Arial" w:cs="Arial"/>
          <w:sz w:val="24"/>
          <w:szCs w:val="24"/>
        </w:rPr>
      </w:pPr>
    </w:p>
    <w:sectPr w:rsidR="006E1CF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C28F" w14:textId="77777777" w:rsidR="00582DD5" w:rsidRDefault="00582DD5" w:rsidP="007C0D13">
      <w:pPr>
        <w:spacing w:after="0" w:line="240" w:lineRule="auto"/>
      </w:pPr>
      <w:r>
        <w:separator/>
      </w:r>
    </w:p>
  </w:endnote>
  <w:endnote w:type="continuationSeparator" w:id="0">
    <w:p w14:paraId="1D0E9BB0" w14:textId="77777777" w:rsidR="00582DD5" w:rsidRDefault="00582DD5" w:rsidP="007C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568F" w14:textId="469E5C96" w:rsidR="007C0D13" w:rsidRPr="007C0D13" w:rsidRDefault="007C0D13" w:rsidP="007C0D13">
    <w:pPr>
      <w:pStyle w:val="Footer"/>
      <w:jc w:val="right"/>
      <w:rPr>
        <w:i/>
        <w:iCs/>
      </w:rPr>
    </w:pPr>
    <w:r>
      <w:rPr>
        <w:i/>
        <w:iCs/>
      </w:rPr>
      <w:t xml:space="preserve">Page </w:t>
    </w:r>
    <w:r>
      <w:rPr>
        <w:i/>
        <w:iCs/>
      </w:rPr>
      <w:fldChar w:fldCharType="begin"/>
    </w:r>
    <w:r>
      <w:rPr>
        <w:i/>
        <w:iCs/>
      </w:rPr>
      <w:instrText xml:space="preserve"> PAGE   \* MERGEFORMAT </w:instrText>
    </w:r>
    <w:r>
      <w:rPr>
        <w:i/>
        <w:iCs/>
      </w:rPr>
      <w:fldChar w:fldCharType="separate"/>
    </w:r>
    <w:r>
      <w:rPr>
        <w:i/>
        <w:iCs/>
        <w:noProof/>
      </w:rPr>
      <w:t>4</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noProof/>
      </w:rPr>
      <w:t>4</w:t>
    </w:r>
    <w:r>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A19F" w14:textId="77777777" w:rsidR="00582DD5" w:rsidRDefault="00582DD5" w:rsidP="007C0D13">
      <w:pPr>
        <w:spacing w:after="0" w:line="240" w:lineRule="auto"/>
      </w:pPr>
      <w:r>
        <w:separator/>
      </w:r>
    </w:p>
  </w:footnote>
  <w:footnote w:type="continuationSeparator" w:id="0">
    <w:p w14:paraId="65AAC00D" w14:textId="77777777" w:rsidR="00582DD5" w:rsidRDefault="00582DD5" w:rsidP="007C0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2F6"/>
    <w:multiLevelType w:val="hybridMultilevel"/>
    <w:tmpl w:val="279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05789"/>
    <w:multiLevelType w:val="hybridMultilevel"/>
    <w:tmpl w:val="B562FA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3641277C"/>
    <w:multiLevelType w:val="hybridMultilevel"/>
    <w:tmpl w:val="D574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82ADD"/>
    <w:multiLevelType w:val="singleLevel"/>
    <w:tmpl w:val="04090009"/>
    <w:lvl w:ilvl="0">
      <w:start w:val="1"/>
      <w:numFmt w:val="bullet"/>
      <w:lvlText w:val=""/>
      <w:lvlJc w:val="left"/>
      <w:pPr>
        <w:ind w:left="720" w:hanging="360"/>
      </w:pPr>
      <w:rPr>
        <w:rFonts w:ascii="Wingdings" w:hAnsi="Wingdings" w:hint="default"/>
      </w:rPr>
    </w:lvl>
  </w:abstractNum>
  <w:num w:numId="1" w16cid:durableId="1412048718">
    <w:abstractNumId w:val="1"/>
  </w:num>
  <w:num w:numId="2" w16cid:durableId="1589578869">
    <w:abstractNumId w:val="0"/>
  </w:num>
  <w:num w:numId="3" w16cid:durableId="1469321366">
    <w:abstractNumId w:val="3"/>
  </w:num>
  <w:num w:numId="4" w16cid:durableId="12813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07"/>
    <w:rsid w:val="00007BC2"/>
    <w:rsid w:val="000273E7"/>
    <w:rsid w:val="00032E08"/>
    <w:rsid w:val="00093462"/>
    <w:rsid w:val="00096901"/>
    <w:rsid w:val="00097505"/>
    <w:rsid w:val="000B6D18"/>
    <w:rsid w:val="000D477F"/>
    <w:rsid w:val="00163D86"/>
    <w:rsid w:val="001679BC"/>
    <w:rsid w:val="00183F8E"/>
    <w:rsid w:val="001D0CBC"/>
    <w:rsid w:val="0020646F"/>
    <w:rsid w:val="00215D21"/>
    <w:rsid w:val="00261B5F"/>
    <w:rsid w:val="002A64F9"/>
    <w:rsid w:val="002B7AEE"/>
    <w:rsid w:val="002D18AC"/>
    <w:rsid w:val="00351D38"/>
    <w:rsid w:val="00364264"/>
    <w:rsid w:val="003A2452"/>
    <w:rsid w:val="003F3F86"/>
    <w:rsid w:val="003F6405"/>
    <w:rsid w:val="003F6AB0"/>
    <w:rsid w:val="00434542"/>
    <w:rsid w:val="004A05D3"/>
    <w:rsid w:val="004B69F9"/>
    <w:rsid w:val="005213D0"/>
    <w:rsid w:val="005235AC"/>
    <w:rsid w:val="00527EF2"/>
    <w:rsid w:val="005410F8"/>
    <w:rsid w:val="00542474"/>
    <w:rsid w:val="00554AC2"/>
    <w:rsid w:val="00582DD5"/>
    <w:rsid w:val="005B7854"/>
    <w:rsid w:val="005D5FB9"/>
    <w:rsid w:val="006B3872"/>
    <w:rsid w:val="006E1CF1"/>
    <w:rsid w:val="007061D0"/>
    <w:rsid w:val="0079208F"/>
    <w:rsid w:val="007B34D8"/>
    <w:rsid w:val="007C0D13"/>
    <w:rsid w:val="007C723B"/>
    <w:rsid w:val="00803EDB"/>
    <w:rsid w:val="00821D0D"/>
    <w:rsid w:val="0088229B"/>
    <w:rsid w:val="00947D0C"/>
    <w:rsid w:val="009848D3"/>
    <w:rsid w:val="009861DC"/>
    <w:rsid w:val="009F3B6F"/>
    <w:rsid w:val="00A06233"/>
    <w:rsid w:val="00A70ED2"/>
    <w:rsid w:val="00AB4C79"/>
    <w:rsid w:val="00B00A44"/>
    <w:rsid w:val="00B24AC5"/>
    <w:rsid w:val="00B33492"/>
    <w:rsid w:val="00B56A02"/>
    <w:rsid w:val="00B66A72"/>
    <w:rsid w:val="00B91806"/>
    <w:rsid w:val="00BB63B5"/>
    <w:rsid w:val="00BD3B00"/>
    <w:rsid w:val="00C10186"/>
    <w:rsid w:val="00C53F8E"/>
    <w:rsid w:val="00CA013F"/>
    <w:rsid w:val="00CE48B5"/>
    <w:rsid w:val="00D02C27"/>
    <w:rsid w:val="00D07E07"/>
    <w:rsid w:val="00D16F09"/>
    <w:rsid w:val="00D565E6"/>
    <w:rsid w:val="00DB39BF"/>
    <w:rsid w:val="00DD49F6"/>
    <w:rsid w:val="00E03EE4"/>
    <w:rsid w:val="00E43327"/>
    <w:rsid w:val="00E66BE6"/>
    <w:rsid w:val="00E92DA9"/>
    <w:rsid w:val="00F108A3"/>
    <w:rsid w:val="00F12708"/>
    <w:rsid w:val="00F35FF1"/>
    <w:rsid w:val="00F363D5"/>
    <w:rsid w:val="00F80A47"/>
    <w:rsid w:val="00F86CF8"/>
    <w:rsid w:val="00F93804"/>
    <w:rsid w:val="00FA2E58"/>
    <w:rsid w:val="00FA5996"/>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435BA"/>
  <w15:chartTrackingRefBased/>
  <w15:docId w15:val="{E398B46F-CF91-431B-9856-A44CCF71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E08"/>
    <w:rPr>
      <w:color w:val="0563C1" w:themeColor="hyperlink"/>
      <w:u w:val="single"/>
    </w:rPr>
  </w:style>
  <w:style w:type="character" w:styleId="UnresolvedMention">
    <w:name w:val="Unresolved Mention"/>
    <w:basedOn w:val="DefaultParagraphFont"/>
    <w:uiPriority w:val="99"/>
    <w:semiHidden/>
    <w:unhideWhenUsed/>
    <w:rsid w:val="00032E08"/>
    <w:rPr>
      <w:color w:val="605E5C"/>
      <w:shd w:val="clear" w:color="auto" w:fill="E1DFDD"/>
    </w:rPr>
  </w:style>
  <w:style w:type="paragraph" w:styleId="ListParagraph">
    <w:name w:val="List Paragraph"/>
    <w:basedOn w:val="Normal"/>
    <w:uiPriority w:val="34"/>
    <w:qFormat/>
    <w:rsid w:val="0079208F"/>
    <w:pPr>
      <w:ind w:left="720"/>
      <w:contextualSpacing/>
    </w:pPr>
  </w:style>
  <w:style w:type="paragraph" w:styleId="Header">
    <w:name w:val="header"/>
    <w:basedOn w:val="Normal"/>
    <w:link w:val="HeaderChar"/>
    <w:unhideWhenUsed/>
    <w:rsid w:val="00163D8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rsid w:val="00163D86"/>
    <w:rPr>
      <w:sz w:val="24"/>
      <w:szCs w:val="24"/>
    </w:rPr>
  </w:style>
  <w:style w:type="paragraph" w:styleId="Footer">
    <w:name w:val="footer"/>
    <w:basedOn w:val="Normal"/>
    <w:link w:val="FooterChar"/>
    <w:uiPriority w:val="99"/>
    <w:unhideWhenUsed/>
    <w:rsid w:val="007C0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13"/>
  </w:style>
  <w:style w:type="paragraph" w:styleId="Revision">
    <w:name w:val="Revision"/>
    <w:hidden/>
    <w:uiPriority w:val="99"/>
    <w:semiHidden/>
    <w:rsid w:val="00E66BE6"/>
    <w:pPr>
      <w:spacing w:after="0" w:line="240" w:lineRule="auto"/>
    </w:pPr>
  </w:style>
  <w:style w:type="character" w:styleId="CommentReference">
    <w:name w:val="annotation reference"/>
    <w:basedOn w:val="DefaultParagraphFont"/>
    <w:uiPriority w:val="99"/>
    <w:semiHidden/>
    <w:unhideWhenUsed/>
    <w:rsid w:val="00E66BE6"/>
    <w:rPr>
      <w:sz w:val="16"/>
      <w:szCs w:val="16"/>
    </w:rPr>
  </w:style>
  <w:style w:type="paragraph" w:styleId="CommentText">
    <w:name w:val="annotation text"/>
    <w:basedOn w:val="Normal"/>
    <w:link w:val="CommentTextChar"/>
    <w:uiPriority w:val="99"/>
    <w:unhideWhenUsed/>
    <w:rsid w:val="00E66BE6"/>
    <w:pPr>
      <w:spacing w:line="240" w:lineRule="auto"/>
    </w:pPr>
    <w:rPr>
      <w:sz w:val="20"/>
      <w:szCs w:val="20"/>
    </w:rPr>
  </w:style>
  <w:style w:type="character" w:customStyle="1" w:styleId="CommentTextChar">
    <w:name w:val="Comment Text Char"/>
    <w:basedOn w:val="DefaultParagraphFont"/>
    <w:link w:val="CommentText"/>
    <w:uiPriority w:val="99"/>
    <w:rsid w:val="00E66BE6"/>
    <w:rPr>
      <w:sz w:val="20"/>
      <w:szCs w:val="20"/>
    </w:rPr>
  </w:style>
  <w:style w:type="paragraph" w:styleId="CommentSubject">
    <w:name w:val="annotation subject"/>
    <w:basedOn w:val="CommentText"/>
    <w:next w:val="CommentText"/>
    <w:link w:val="CommentSubjectChar"/>
    <w:uiPriority w:val="99"/>
    <w:semiHidden/>
    <w:unhideWhenUsed/>
    <w:rsid w:val="00E66BE6"/>
    <w:rPr>
      <w:b/>
      <w:bCs/>
    </w:rPr>
  </w:style>
  <w:style w:type="character" w:customStyle="1" w:styleId="CommentSubjectChar">
    <w:name w:val="Comment Subject Char"/>
    <w:basedOn w:val="CommentTextChar"/>
    <w:link w:val="CommentSubject"/>
    <w:uiPriority w:val="99"/>
    <w:semiHidden/>
    <w:rsid w:val="00E66BE6"/>
    <w:rPr>
      <w:b/>
      <w:bCs/>
      <w:sz w:val="20"/>
      <w:szCs w:val="20"/>
    </w:rPr>
  </w:style>
  <w:style w:type="character" w:customStyle="1" w:styleId="cf01">
    <w:name w:val="cf01"/>
    <w:basedOn w:val="DefaultParagraphFont"/>
    <w:rsid w:val="007061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ygrahamfoundation.awardspr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ygraham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ygrahamfoundation.awardspring.com/" TargetMode="External"/><Relationship Id="rId4" Type="http://schemas.openxmlformats.org/officeDocument/2006/relationships/settings" Target="settings.xml"/><Relationship Id="rId9" Type="http://schemas.openxmlformats.org/officeDocument/2006/relationships/hyperlink" Target="https://marygrahamfound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43EE-839A-47D0-91E2-E0E75C8A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1133</Words>
  <Characters>6348</Characters>
  <Application>Microsoft Office Word</Application>
  <DocSecurity>0</DocSecurity>
  <Lines>171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Fisher</dc:creator>
  <cp:keywords/>
  <dc:description/>
  <cp:lastModifiedBy>Rebecca Fisher</cp:lastModifiedBy>
  <cp:revision>3</cp:revision>
  <cp:lastPrinted>2025-07-07T20:04:00Z</cp:lastPrinted>
  <dcterms:created xsi:type="dcterms:W3CDTF">2026-04-14T22:34:00Z</dcterms:created>
  <dcterms:modified xsi:type="dcterms:W3CDTF">2026-04-14T22:37:00Z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a09b27b88718810cd9ffdc4ec49b93f111e614724bf27c48bceb4d34c645d2fa</vt:lpwstr>
  </property>
</Properties>
</file>